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rPr>
        <w:id w:val="-651056974"/>
        <w:docPartObj>
          <w:docPartGallery w:val="Cover Pages"/>
          <w:docPartUnique/>
        </w:docPartObj>
      </w:sdtPr>
      <w:sdtEndPr>
        <w:rPr>
          <w:b/>
          <w:sz w:val="36"/>
          <w:szCs w:val="36"/>
        </w:rPr>
      </w:sdtEndPr>
      <w:sdtContent>
        <w:p w14:paraId="16DFD9AA" w14:textId="76F1B7F0" w:rsidR="00333B6D" w:rsidRPr="00A74F0A" w:rsidRDefault="00F228D3" w:rsidP="00A74F0A">
          <w:pPr>
            <w:jc w:val="both"/>
            <w:rPr>
              <w:rFonts w:ascii="Segoe UI" w:hAnsi="Segoe UI" w:cs="Segoe UI"/>
            </w:rPr>
          </w:pPr>
          <w:r w:rsidRPr="00183BDD">
            <w:rPr>
              <w:rFonts w:ascii="Segoe UI" w:eastAsiaTheme="minorEastAsia" w:hAnsi="Segoe UI" w:cs="Segoe UI"/>
              <w:color w:val="FFFFFF" w:themeColor="background1"/>
              <w:lang w:val="en-US"/>
            </w:rPr>
            <w:t xml:space="preserve">                                                </w:t>
          </w:r>
          <w:r w:rsidR="00333B6D" w:rsidRPr="00333B6D">
            <w:rPr>
              <w:rFonts w:ascii="Segoe UI" w:hAnsi="Segoe UI" w:cs="Segoe UI"/>
              <w:b/>
              <w:sz w:val="36"/>
              <w:szCs w:val="36"/>
              <w:u w:val="single"/>
            </w:rPr>
            <w:t>Advisory Document</w:t>
          </w:r>
        </w:p>
        <w:p w14:paraId="7C5A8D68" w14:textId="0A185A2B" w:rsidR="007A04F0" w:rsidRPr="002E5C92" w:rsidRDefault="005A3AE6" w:rsidP="0089500E">
          <w:pPr>
            <w:jc w:val="center"/>
            <w:rPr>
              <w:rFonts w:ascii="Segoe UI" w:hAnsi="Segoe UI" w:cs="Segoe UI"/>
            </w:rPr>
          </w:pPr>
          <w:bookmarkStart w:id="0" w:name="_Hlk165205974"/>
          <w:r>
            <w:rPr>
              <w:rFonts w:ascii="Segoe UI" w:hAnsi="Segoe UI" w:cs="Segoe UI"/>
              <w:b/>
              <w:sz w:val="36"/>
              <w:szCs w:val="36"/>
            </w:rPr>
            <w:t xml:space="preserve">Temporary </w:t>
          </w:r>
          <w:r w:rsidR="00DD77B7">
            <w:rPr>
              <w:rFonts w:ascii="Segoe UI" w:hAnsi="Segoe UI" w:cs="Segoe UI"/>
              <w:b/>
              <w:sz w:val="36"/>
              <w:szCs w:val="36"/>
            </w:rPr>
            <w:t>Reduced</w:t>
          </w:r>
          <w:r w:rsidR="00145F0A" w:rsidRPr="00145F0A">
            <w:rPr>
              <w:rFonts w:ascii="Segoe UI" w:hAnsi="Segoe UI" w:cs="Segoe UI"/>
              <w:b/>
              <w:sz w:val="36"/>
              <w:szCs w:val="36"/>
            </w:rPr>
            <w:t xml:space="preserve"> </w:t>
          </w:r>
          <w:r>
            <w:rPr>
              <w:rFonts w:ascii="Segoe UI" w:hAnsi="Segoe UI" w:cs="Segoe UI"/>
              <w:b/>
              <w:sz w:val="36"/>
              <w:szCs w:val="36"/>
            </w:rPr>
            <w:t xml:space="preserve">Hours </w:t>
          </w:r>
          <w:r w:rsidR="00C22EEA">
            <w:rPr>
              <w:rFonts w:ascii="Segoe UI" w:hAnsi="Segoe UI" w:cs="Segoe UI"/>
              <w:b/>
              <w:sz w:val="36"/>
              <w:szCs w:val="36"/>
            </w:rPr>
            <w:t xml:space="preserve">Arrangements </w:t>
          </w:r>
          <w:r w:rsidR="00756EB7">
            <w:rPr>
              <w:rFonts w:ascii="Segoe UI" w:hAnsi="Segoe UI" w:cs="Segoe UI"/>
              <w:b/>
              <w:sz w:val="36"/>
              <w:szCs w:val="36"/>
            </w:rPr>
            <w:t xml:space="preserve">for </w:t>
          </w:r>
          <w:r w:rsidR="00F01848">
            <w:rPr>
              <w:rFonts w:ascii="Segoe UI" w:hAnsi="Segoe UI" w:cs="Segoe UI"/>
              <w:b/>
              <w:sz w:val="36"/>
              <w:szCs w:val="36"/>
            </w:rPr>
            <w:t xml:space="preserve">Children Under Compulsory School Age </w:t>
          </w:r>
          <w:bookmarkEnd w:id="0"/>
        </w:p>
        <w:p w14:paraId="2394E447" w14:textId="4BF7EF76" w:rsidR="00756EB7" w:rsidRDefault="005A3AE6" w:rsidP="00756EB7">
          <w:pPr>
            <w:jc w:val="center"/>
            <w:rPr>
              <w:rFonts w:ascii="Segoe UI" w:hAnsi="Segoe UI" w:cs="Segoe UI"/>
              <w:b/>
              <w:sz w:val="36"/>
              <w:szCs w:val="36"/>
            </w:rPr>
          </w:pPr>
          <w:r>
            <w:rPr>
              <w:rFonts w:ascii="Segoe UI" w:hAnsi="Segoe UI" w:cs="Segoe UI"/>
              <w:b/>
              <w:sz w:val="36"/>
              <w:szCs w:val="36"/>
            </w:rPr>
            <w:t>April</w:t>
          </w:r>
          <w:r w:rsidR="00756EB7">
            <w:rPr>
              <w:rFonts w:ascii="Segoe UI" w:hAnsi="Segoe UI" w:cs="Segoe UI"/>
              <w:b/>
              <w:sz w:val="36"/>
              <w:szCs w:val="36"/>
            </w:rPr>
            <w:t xml:space="preserve"> 2024</w:t>
          </w:r>
        </w:p>
        <w:p w14:paraId="703F21A4" w14:textId="1851CD95" w:rsidR="002E5C92" w:rsidRPr="00DC1EFA" w:rsidRDefault="00756EB7" w:rsidP="002E5C92">
          <w:pPr>
            <w:rPr>
              <w:rFonts w:ascii="Segoe UI" w:hAnsi="Segoe UI" w:cs="Segoe UI"/>
              <w:bCs/>
            </w:rPr>
          </w:pPr>
          <w:r>
            <w:rPr>
              <w:rFonts w:ascii="Segoe UI" w:hAnsi="Segoe UI" w:cs="Segoe UI"/>
              <w:bCs/>
            </w:rPr>
            <w:t>*</w:t>
          </w:r>
          <w:r w:rsidRPr="00756EB7">
            <w:rPr>
              <w:rFonts w:ascii="Segoe UI" w:hAnsi="Segoe UI" w:cs="Segoe UI"/>
              <w:bCs/>
            </w:rPr>
            <w:t>To be read in conjunction with Brent Reduced Timetable guidance October 2022</w:t>
          </w:r>
        </w:p>
      </w:sdtContent>
    </w:sdt>
    <w:p w14:paraId="2565864A" w14:textId="40D65FD5" w:rsidR="00171188" w:rsidRPr="002E5C92" w:rsidRDefault="00171188" w:rsidP="0094350C">
      <w:pPr>
        <w:pStyle w:val="ListParagraph"/>
        <w:numPr>
          <w:ilvl w:val="0"/>
          <w:numId w:val="18"/>
        </w:numPr>
        <w:rPr>
          <w:rFonts w:ascii="Segoe UI" w:hAnsi="Segoe UI" w:cs="Segoe UI"/>
          <w:b/>
        </w:rPr>
      </w:pPr>
      <w:r w:rsidRPr="002E5C92">
        <w:rPr>
          <w:rFonts w:ascii="Segoe UI" w:hAnsi="Segoe UI" w:cs="Segoe UI"/>
          <w:b/>
        </w:rPr>
        <w:t>Introduction:</w:t>
      </w:r>
    </w:p>
    <w:p w14:paraId="42DD871F" w14:textId="1C384591" w:rsidR="00171188" w:rsidRDefault="00AC3741" w:rsidP="00DC1EFA">
      <w:pPr>
        <w:spacing w:line="240" w:lineRule="auto"/>
        <w:contextualSpacing/>
        <w:rPr>
          <w:rFonts w:ascii="Segoe UI" w:hAnsi="Segoe UI" w:cs="Segoe UI"/>
        </w:rPr>
      </w:pPr>
      <w:r w:rsidRPr="002E5C92">
        <w:rPr>
          <w:rFonts w:ascii="Segoe UI" w:hAnsi="Segoe UI" w:cs="Segoe UI"/>
        </w:rPr>
        <w:t xml:space="preserve">This </w:t>
      </w:r>
      <w:r w:rsidR="00756EB7" w:rsidRPr="002E5C92">
        <w:rPr>
          <w:rFonts w:ascii="Segoe UI" w:hAnsi="Segoe UI" w:cs="Segoe UI"/>
        </w:rPr>
        <w:t xml:space="preserve">advice </w:t>
      </w:r>
      <w:r w:rsidR="00171188" w:rsidRPr="002E5C92">
        <w:rPr>
          <w:rFonts w:ascii="Segoe UI" w:hAnsi="Segoe UI" w:cs="Segoe UI"/>
        </w:rPr>
        <w:t xml:space="preserve">sets out the </w:t>
      </w:r>
      <w:r w:rsidR="00756EB7" w:rsidRPr="002E5C92">
        <w:rPr>
          <w:rFonts w:ascii="Segoe UI" w:hAnsi="Segoe UI" w:cs="Segoe UI"/>
        </w:rPr>
        <w:t xml:space="preserve">best practice </w:t>
      </w:r>
      <w:r w:rsidR="00171188" w:rsidRPr="002E5C92">
        <w:rPr>
          <w:rFonts w:ascii="Segoe UI" w:hAnsi="Segoe UI" w:cs="Segoe UI"/>
        </w:rPr>
        <w:t xml:space="preserve">in relation to </w:t>
      </w:r>
      <w:r w:rsidR="00333B6D">
        <w:rPr>
          <w:rFonts w:ascii="Segoe UI" w:hAnsi="Segoe UI" w:cs="Segoe UI"/>
        </w:rPr>
        <w:t xml:space="preserve">any temporary </w:t>
      </w:r>
      <w:r w:rsidR="00756EB7" w:rsidRPr="002E5C92">
        <w:rPr>
          <w:rFonts w:ascii="Segoe UI" w:hAnsi="Segoe UI" w:cs="Segoe UI"/>
        </w:rPr>
        <w:t xml:space="preserve">reduced educational entitlement </w:t>
      </w:r>
      <w:r w:rsidR="00E451DE" w:rsidRPr="002E5C92">
        <w:rPr>
          <w:rFonts w:ascii="Segoe UI" w:hAnsi="Segoe UI" w:cs="Segoe UI"/>
        </w:rPr>
        <w:t>offer</w:t>
      </w:r>
      <w:r w:rsidR="00780B53" w:rsidRPr="002E5C92">
        <w:rPr>
          <w:rFonts w:ascii="Segoe UI" w:hAnsi="Segoe UI" w:cs="Segoe UI"/>
        </w:rPr>
        <w:t xml:space="preserve"> for children of non-</w:t>
      </w:r>
      <w:r w:rsidR="002D4619" w:rsidRPr="002E5C92">
        <w:rPr>
          <w:rFonts w:ascii="Segoe UI" w:hAnsi="Segoe UI" w:cs="Segoe UI"/>
        </w:rPr>
        <w:t>compulsory</w:t>
      </w:r>
      <w:r w:rsidR="00780B53" w:rsidRPr="002E5C92">
        <w:rPr>
          <w:rFonts w:ascii="Segoe UI" w:hAnsi="Segoe UI" w:cs="Segoe UI"/>
        </w:rPr>
        <w:t xml:space="preserve"> school age.  This has been developed </w:t>
      </w:r>
      <w:r w:rsidR="001C7C34" w:rsidRPr="002E5C92">
        <w:rPr>
          <w:rFonts w:ascii="Segoe UI" w:hAnsi="Segoe UI" w:cs="Segoe UI"/>
        </w:rPr>
        <w:t xml:space="preserve">in </w:t>
      </w:r>
      <w:r w:rsidR="00780B53" w:rsidRPr="002E5C92">
        <w:rPr>
          <w:rFonts w:ascii="Segoe UI" w:hAnsi="Segoe UI" w:cs="Segoe UI"/>
        </w:rPr>
        <w:t xml:space="preserve">line with the Brent reduced timetable guidance for statutory school aged children.  </w:t>
      </w:r>
      <w:r w:rsidR="001C7C34" w:rsidRPr="002E5C92">
        <w:rPr>
          <w:rFonts w:ascii="Segoe UI" w:hAnsi="Segoe UI" w:cs="Segoe UI"/>
        </w:rPr>
        <w:t>Whilst the advice refers to non-statutory education provision across early years settings and Reception classes  it also makes reference to statutory requirements around</w:t>
      </w:r>
      <w:r w:rsidRPr="002E5C92">
        <w:rPr>
          <w:rFonts w:ascii="Segoe UI" w:hAnsi="Segoe UI" w:cs="Segoe UI"/>
        </w:rPr>
        <w:t xml:space="preserve"> safeguarding responsibilities</w:t>
      </w:r>
      <w:r w:rsidR="001C7C34" w:rsidRPr="002E5C92">
        <w:rPr>
          <w:rFonts w:ascii="Segoe UI" w:hAnsi="Segoe UI" w:cs="Segoe UI"/>
        </w:rPr>
        <w:t xml:space="preserve"> and adherence to the </w:t>
      </w:r>
      <w:r w:rsidR="00333B6D">
        <w:rPr>
          <w:rFonts w:ascii="Segoe UI" w:hAnsi="Segoe UI" w:cs="Segoe UI"/>
        </w:rPr>
        <w:t xml:space="preserve">Children and Families Act 2014, </w:t>
      </w:r>
      <w:r w:rsidR="001C7C34" w:rsidRPr="002E5C92">
        <w:rPr>
          <w:rFonts w:ascii="Segoe UI" w:hAnsi="Segoe UI" w:cs="Segoe UI"/>
        </w:rPr>
        <w:t>SEN Code of Practice 2014</w:t>
      </w:r>
      <w:r w:rsidR="00DC1EFA">
        <w:t xml:space="preserve">, the </w:t>
      </w:r>
      <w:r w:rsidR="00DC1EFA" w:rsidRPr="00DC1EFA">
        <w:t>Equality Act 2010 and the UN Convention on the Rights of the Child</w:t>
      </w:r>
      <w:r w:rsidR="00DC1EFA">
        <w:t xml:space="preserve"> </w:t>
      </w:r>
      <w:hyperlink r:id="rId8" w:history="1">
        <w:r w:rsidR="00DC1EFA" w:rsidRPr="004C19F4">
          <w:rPr>
            <w:rStyle w:val="Hyperlink"/>
            <w:rFonts w:ascii="Segoe UI" w:hAnsi="Segoe UI" w:cs="Segoe UI"/>
          </w:rPr>
          <w:t>https://www.gov.uk/government/publications/send-code-of-practice-0-to-25</w:t>
        </w:r>
      </w:hyperlink>
      <w:r w:rsidR="001C7C34">
        <w:rPr>
          <w:rFonts w:ascii="Segoe UI" w:hAnsi="Segoe UI" w:cs="Segoe UI"/>
        </w:rPr>
        <w:t xml:space="preserve"> </w:t>
      </w:r>
    </w:p>
    <w:p w14:paraId="61684430" w14:textId="77777777" w:rsidR="002E5C92" w:rsidRDefault="002E5C92" w:rsidP="00171188">
      <w:pPr>
        <w:spacing w:line="240" w:lineRule="auto"/>
        <w:contextualSpacing/>
        <w:jc w:val="both"/>
        <w:rPr>
          <w:rFonts w:ascii="Segoe UI" w:hAnsi="Segoe UI" w:cs="Segoe UI"/>
        </w:rPr>
      </w:pPr>
    </w:p>
    <w:p w14:paraId="3F1D18C9" w14:textId="4DAF9E62" w:rsidR="002E5C92" w:rsidRPr="002E5C92" w:rsidRDefault="002E5C92" w:rsidP="002E5C92">
      <w:pPr>
        <w:spacing w:line="240" w:lineRule="auto"/>
        <w:contextualSpacing/>
        <w:jc w:val="both"/>
        <w:rPr>
          <w:rFonts w:ascii="Segoe UI" w:hAnsi="Segoe UI" w:cs="Segoe UI"/>
        </w:rPr>
      </w:pPr>
      <w:r w:rsidRPr="002E5C92">
        <w:rPr>
          <w:rFonts w:ascii="Segoe UI" w:hAnsi="Segoe UI" w:cs="Segoe UI"/>
        </w:rPr>
        <w:t>The early years educational entitlement</w:t>
      </w:r>
      <w:r w:rsidR="008D07E3">
        <w:rPr>
          <w:rFonts w:ascii="Segoe UI" w:hAnsi="Segoe UI" w:cs="Segoe UI"/>
        </w:rPr>
        <w:t>s</w:t>
      </w:r>
      <w:r w:rsidRPr="002E5C92">
        <w:rPr>
          <w:rFonts w:ascii="Segoe UI" w:hAnsi="Segoe UI" w:cs="Segoe UI"/>
        </w:rPr>
        <w:t xml:space="preserve"> referred to for the purposes of this advice relate to </w:t>
      </w:r>
    </w:p>
    <w:p w14:paraId="5A4CB248" w14:textId="77777777" w:rsidR="002E5C92" w:rsidRPr="002E5C92" w:rsidRDefault="002E5C92" w:rsidP="0094350C">
      <w:pPr>
        <w:pStyle w:val="ListParagraph"/>
        <w:numPr>
          <w:ilvl w:val="0"/>
          <w:numId w:val="16"/>
        </w:numPr>
        <w:spacing w:line="240" w:lineRule="auto"/>
        <w:jc w:val="both"/>
        <w:rPr>
          <w:rFonts w:ascii="Segoe UI" w:hAnsi="Segoe UI" w:cs="Segoe UI"/>
        </w:rPr>
      </w:pPr>
      <w:r w:rsidRPr="002E5C92">
        <w:rPr>
          <w:rFonts w:ascii="Segoe UI" w:hAnsi="Segoe UI" w:cs="Segoe UI"/>
        </w:rPr>
        <w:t xml:space="preserve">The 15-hour entitlement for the most disadvantaged two-year-olds </w:t>
      </w:r>
    </w:p>
    <w:p w14:paraId="5B893251" w14:textId="55FE7573" w:rsidR="002E5C92" w:rsidRPr="00333B6D" w:rsidRDefault="002E5C92" w:rsidP="002E5C92">
      <w:pPr>
        <w:pStyle w:val="ListParagraph"/>
        <w:numPr>
          <w:ilvl w:val="0"/>
          <w:numId w:val="16"/>
        </w:numPr>
        <w:spacing w:line="240" w:lineRule="auto"/>
        <w:jc w:val="both"/>
        <w:rPr>
          <w:rFonts w:ascii="Segoe UI" w:hAnsi="Segoe UI" w:cs="Segoe UI"/>
        </w:rPr>
      </w:pPr>
      <w:r w:rsidRPr="002E5C92">
        <w:rPr>
          <w:rFonts w:ascii="Segoe UI" w:hAnsi="Segoe UI" w:cs="Segoe UI"/>
        </w:rPr>
        <w:t xml:space="preserve">The 15-hour universal entitlement for parents/carers of three and four-year-olds </w:t>
      </w:r>
    </w:p>
    <w:p w14:paraId="395C37E6" w14:textId="5929B198" w:rsidR="002E5C92" w:rsidRPr="002E5C92" w:rsidRDefault="002E5C92" w:rsidP="002E5C92">
      <w:pPr>
        <w:spacing w:line="240" w:lineRule="auto"/>
        <w:contextualSpacing/>
        <w:jc w:val="both"/>
        <w:rPr>
          <w:rFonts w:ascii="Segoe UI" w:hAnsi="Segoe UI" w:cs="Segoe UI"/>
        </w:rPr>
      </w:pPr>
      <w:r w:rsidRPr="002E5C92">
        <w:rPr>
          <w:rFonts w:ascii="Segoe UI" w:hAnsi="Segoe UI" w:cs="Segoe UI"/>
        </w:rPr>
        <w:t xml:space="preserve">It also includes the following working </w:t>
      </w:r>
      <w:r w:rsidR="00333B6D">
        <w:rPr>
          <w:rFonts w:ascii="Segoe UI" w:hAnsi="Segoe UI" w:cs="Segoe UI"/>
        </w:rPr>
        <w:t>family</w:t>
      </w:r>
      <w:r w:rsidRPr="002E5C92">
        <w:rPr>
          <w:rFonts w:ascii="Segoe UI" w:hAnsi="Segoe UI" w:cs="Segoe UI"/>
        </w:rPr>
        <w:t xml:space="preserve"> entitlements:</w:t>
      </w:r>
    </w:p>
    <w:p w14:paraId="21D950AB" w14:textId="77777777" w:rsidR="002E5C92" w:rsidRPr="002E5C92" w:rsidRDefault="002E5C92" w:rsidP="0094350C">
      <w:pPr>
        <w:pStyle w:val="ListParagraph"/>
        <w:numPr>
          <w:ilvl w:val="0"/>
          <w:numId w:val="17"/>
        </w:numPr>
        <w:spacing w:line="240" w:lineRule="auto"/>
        <w:jc w:val="both"/>
        <w:rPr>
          <w:rFonts w:ascii="Segoe UI" w:hAnsi="Segoe UI" w:cs="Segoe UI"/>
        </w:rPr>
      </w:pPr>
      <w:r w:rsidRPr="002E5C92">
        <w:rPr>
          <w:rFonts w:ascii="Segoe UI" w:hAnsi="Segoe UI" w:cs="Segoe UI"/>
        </w:rPr>
        <w:t>From April 2024, the 15-hour entitlement for children of eligible working parents from</w:t>
      </w:r>
    </w:p>
    <w:p w14:paraId="28F868FE" w14:textId="77777777" w:rsidR="002E5C92" w:rsidRPr="002E5C92" w:rsidRDefault="002E5C92" w:rsidP="002E5C92">
      <w:pPr>
        <w:pStyle w:val="ListParagraph"/>
        <w:spacing w:line="240" w:lineRule="auto"/>
        <w:jc w:val="both"/>
        <w:rPr>
          <w:rFonts w:ascii="Segoe UI" w:hAnsi="Segoe UI" w:cs="Segoe UI"/>
        </w:rPr>
      </w:pPr>
      <w:r w:rsidRPr="002E5C92">
        <w:rPr>
          <w:rFonts w:ascii="Segoe UI" w:hAnsi="Segoe UI" w:cs="Segoe UI"/>
        </w:rPr>
        <w:t>the age of 2</w:t>
      </w:r>
    </w:p>
    <w:p w14:paraId="36D6A59F" w14:textId="77777777" w:rsidR="002E5C92" w:rsidRDefault="002E5C92" w:rsidP="0094350C">
      <w:pPr>
        <w:pStyle w:val="ListParagraph"/>
        <w:numPr>
          <w:ilvl w:val="0"/>
          <w:numId w:val="17"/>
        </w:numPr>
        <w:spacing w:line="240" w:lineRule="auto"/>
        <w:jc w:val="both"/>
        <w:rPr>
          <w:rFonts w:ascii="Segoe UI" w:hAnsi="Segoe UI" w:cs="Segoe UI"/>
        </w:rPr>
      </w:pPr>
      <w:r w:rsidRPr="002E5C92">
        <w:rPr>
          <w:rFonts w:ascii="Segoe UI" w:hAnsi="Segoe UI" w:cs="Segoe UI"/>
        </w:rPr>
        <w:t xml:space="preserve">From September 2024, the 15-hour entitlement for children of eligible working parents from the age of 9 months to compulsory school age </w:t>
      </w:r>
    </w:p>
    <w:p w14:paraId="100668A1" w14:textId="43FB35B1" w:rsidR="00F02EB9" w:rsidRPr="002E5C92" w:rsidRDefault="002E5C92" w:rsidP="0094350C">
      <w:pPr>
        <w:pStyle w:val="ListParagraph"/>
        <w:numPr>
          <w:ilvl w:val="0"/>
          <w:numId w:val="17"/>
        </w:numPr>
        <w:spacing w:line="240" w:lineRule="auto"/>
        <w:jc w:val="both"/>
        <w:rPr>
          <w:rFonts w:ascii="Segoe UI" w:hAnsi="Segoe UI" w:cs="Segoe UI"/>
        </w:rPr>
      </w:pPr>
      <w:r w:rsidRPr="002E5C92">
        <w:rPr>
          <w:rFonts w:ascii="Segoe UI" w:hAnsi="Segoe UI" w:cs="Segoe UI"/>
        </w:rPr>
        <w:t>From September 2025, the 30-hour entitlement for children of eligible working parents from the age of 9 months to compulsory school age.</w:t>
      </w:r>
    </w:p>
    <w:p w14:paraId="0CD6E599" w14:textId="77777777" w:rsidR="0068569D" w:rsidRDefault="0068569D" w:rsidP="00171188">
      <w:pPr>
        <w:spacing w:line="240" w:lineRule="auto"/>
        <w:contextualSpacing/>
        <w:jc w:val="both"/>
      </w:pPr>
    </w:p>
    <w:p w14:paraId="7E788AB6" w14:textId="4C3C8F8C" w:rsidR="00F01848" w:rsidRPr="00F01848" w:rsidRDefault="003759CA" w:rsidP="00F01848">
      <w:pPr>
        <w:spacing w:line="240" w:lineRule="auto"/>
        <w:contextualSpacing/>
        <w:jc w:val="both"/>
        <w:rPr>
          <w:rFonts w:ascii="Segoe UI" w:hAnsi="Segoe UI" w:cs="Segoe UI"/>
          <w:b/>
          <w:bCs/>
        </w:rPr>
      </w:pPr>
      <w:r>
        <w:rPr>
          <w:rFonts w:ascii="Segoe UI" w:hAnsi="Segoe UI" w:cs="Segoe UI"/>
          <w:b/>
        </w:rPr>
        <w:t>2.0</w:t>
      </w:r>
      <w:r w:rsidR="00171188" w:rsidRPr="00183BDD">
        <w:rPr>
          <w:rFonts w:ascii="Segoe UI" w:hAnsi="Segoe UI" w:cs="Segoe UI"/>
          <w:b/>
        </w:rPr>
        <w:t xml:space="preserve"> </w:t>
      </w:r>
      <w:r w:rsidR="00171188" w:rsidRPr="00183BDD">
        <w:rPr>
          <w:rFonts w:ascii="Segoe UI" w:hAnsi="Segoe UI" w:cs="Segoe UI"/>
          <w:b/>
        </w:rPr>
        <w:tab/>
      </w:r>
      <w:r w:rsidR="00333B6D">
        <w:rPr>
          <w:rFonts w:ascii="Segoe UI" w:hAnsi="Segoe UI" w:cs="Segoe UI"/>
          <w:b/>
        </w:rPr>
        <w:t xml:space="preserve">Children Under </w:t>
      </w:r>
      <w:r w:rsidR="00F01848" w:rsidRPr="00F01848">
        <w:rPr>
          <w:rFonts w:ascii="Segoe UI" w:hAnsi="Segoe UI" w:cs="Segoe UI"/>
          <w:b/>
          <w:bCs/>
        </w:rPr>
        <w:t>Compulsory School Age</w:t>
      </w:r>
    </w:p>
    <w:p w14:paraId="716E6ACA" w14:textId="708AF3F9" w:rsidR="00F01848" w:rsidRPr="00F01848" w:rsidRDefault="007D3701" w:rsidP="00F01848">
      <w:pPr>
        <w:spacing w:line="240" w:lineRule="auto"/>
        <w:contextualSpacing/>
        <w:jc w:val="both"/>
        <w:rPr>
          <w:rFonts w:ascii="Segoe UI" w:hAnsi="Segoe UI" w:cs="Segoe UI"/>
          <w:bCs/>
        </w:rPr>
      </w:pPr>
      <w:r>
        <w:rPr>
          <w:rFonts w:ascii="Segoe UI" w:hAnsi="Segoe UI" w:cs="Segoe UI"/>
          <w:bCs/>
        </w:rPr>
        <w:t>Compulsory school age is met at the start of the term following a child’s 5</w:t>
      </w:r>
      <w:r w:rsidRPr="007D3701">
        <w:rPr>
          <w:rFonts w:ascii="Segoe UI" w:hAnsi="Segoe UI" w:cs="Segoe UI"/>
          <w:bCs/>
          <w:vertAlign w:val="superscript"/>
        </w:rPr>
        <w:t>th</w:t>
      </w:r>
      <w:r>
        <w:rPr>
          <w:rFonts w:ascii="Segoe UI" w:hAnsi="Segoe UI" w:cs="Segoe UI"/>
          <w:bCs/>
        </w:rPr>
        <w:t xml:space="preserve"> birthday.  </w:t>
      </w:r>
      <w:r w:rsidR="00F01848" w:rsidRPr="00F01848">
        <w:rPr>
          <w:rFonts w:ascii="Segoe UI" w:hAnsi="Segoe UI" w:cs="Segoe UI"/>
          <w:bCs/>
        </w:rPr>
        <w:t>Most children begin primary school at the start of the school year in which they reach school age (5 years old). All schools must provide for the admission of children from the September following their fourth birthday.</w:t>
      </w:r>
      <w:r w:rsidR="00333B6D">
        <w:rPr>
          <w:rFonts w:ascii="Segoe UI" w:hAnsi="Segoe UI" w:cs="Segoe UI"/>
          <w:bCs/>
        </w:rPr>
        <w:t xml:space="preserve"> This advice refers to children before they reach compulsory school age.</w:t>
      </w:r>
    </w:p>
    <w:p w14:paraId="248D26C7" w14:textId="77777777" w:rsidR="00F01848" w:rsidRDefault="00F01848" w:rsidP="00171188">
      <w:pPr>
        <w:spacing w:line="240" w:lineRule="auto"/>
        <w:contextualSpacing/>
        <w:jc w:val="both"/>
        <w:rPr>
          <w:rFonts w:ascii="Segoe UI" w:hAnsi="Segoe UI" w:cs="Segoe UI"/>
          <w:b/>
        </w:rPr>
      </w:pPr>
    </w:p>
    <w:p w14:paraId="6400F515" w14:textId="7C8278DA" w:rsidR="00176E6E" w:rsidRDefault="00F01848" w:rsidP="00171188">
      <w:pPr>
        <w:spacing w:line="240" w:lineRule="auto"/>
        <w:contextualSpacing/>
        <w:jc w:val="both"/>
        <w:rPr>
          <w:rFonts w:ascii="Segoe UI" w:hAnsi="Segoe UI" w:cs="Segoe UI"/>
          <w:b/>
        </w:rPr>
      </w:pPr>
      <w:r>
        <w:rPr>
          <w:rFonts w:ascii="Segoe UI" w:hAnsi="Segoe UI" w:cs="Segoe UI"/>
          <w:b/>
        </w:rPr>
        <w:t xml:space="preserve">2.1 </w:t>
      </w:r>
      <w:r w:rsidR="00176E6E">
        <w:rPr>
          <w:rFonts w:ascii="Segoe UI" w:hAnsi="Segoe UI" w:cs="Segoe UI"/>
          <w:b/>
        </w:rPr>
        <w:t xml:space="preserve">What do we mean by </w:t>
      </w:r>
      <w:r w:rsidR="00333B6D" w:rsidRPr="00333B6D">
        <w:rPr>
          <w:rFonts w:ascii="Segoe UI" w:hAnsi="Segoe UI" w:cs="Segoe UI"/>
          <w:b/>
        </w:rPr>
        <w:t>Temporary Reduced Hours for Children Under Compulsory School Age</w:t>
      </w:r>
      <w:r w:rsidR="00333B6D">
        <w:rPr>
          <w:rFonts w:ascii="Segoe UI" w:hAnsi="Segoe UI" w:cs="Segoe UI"/>
          <w:b/>
        </w:rPr>
        <w:t>?</w:t>
      </w:r>
    </w:p>
    <w:p w14:paraId="66908132" w14:textId="5ECE0751" w:rsidR="00A74F0A" w:rsidRPr="00A74F0A" w:rsidRDefault="00176E6E" w:rsidP="002D4619">
      <w:pPr>
        <w:jc w:val="both"/>
        <w:rPr>
          <w:rFonts w:ascii="Segoe UI" w:hAnsi="Segoe UI" w:cs="Segoe UI"/>
          <w:b/>
          <w:bCs/>
          <w:i/>
          <w:iCs/>
        </w:rPr>
      </w:pPr>
      <w:r w:rsidRPr="00183BDD">
        <w:rPr>
          <w:rFonts w:ascii="Segoe UI" w:hAnsi="Segoe UI" w:cs="Segoe UI"/>
        </w:rPr>
        <w:t xml:space="preserve">For the purposes of this </w:t>
      </w:r>
      <w:r>
        <w:rPr>
          <w:rFonts w:ascii="Segoe UI" w:hAnsi="Segoe UI" w:cs="Segoe UI"/>
        </w:rPr>
        <w:t>advice</w:t>
      </w:r>
      <w:r w:rsidR="00333B6D">
        <w:rPr>
          <w:rFonts w:ascii="Segoe UI" w:hAnsi="Segoe UI" w:cs="Segoe UI"/>
        </w:rPr>
        <w:t xml:space="preserve"> this refers to</w:t>
      </w:r>
      <w:r w:rsidRPr="00183BDD">
        <w:rPr>
          <w:rFonts w:ascii="Segoe UI" w:hAnsi="Segoe UI" w:cs="Segoe UI"/>
        </w:rPr>
        <w:t xml:space="preserve"> an agreement made with the parent or carer, and i</w:t>
      </w:r>
      <w:r>
        <w:rPr>
          <w:rFonts w:ascii="Segoe UI" w:hAnsi="Segoe UI" w:cs="Segoe UI"/>
        </w:rPr>
        <w:t>n some circumstances the local a</w:t>
      </w:r>
      <w:r w:rsidRPr="00183BDD">
        <w:rPr>
          <w:rFonts w:ascii="Segoe UI" w:hAnsi="Segoe UI" w:cs="Segoe UI"/>
        </w:rPr>
        <w:t xml:space="preserve">uthority that the number of hours spent in education is </w:t>
      </w:r>
      <w:r>
        <w:rPr>
          <w:rFonts w:ascii="Segoe UI" w:hAnsi="Segoe UI" w:cs="Segoe UI"/>
        </w:rPr>
        <w:t xml:space="preserve">less </w:t>
      </w:r>
      <w:r>
        <w:rPr>
          <w:rFonts w:ascii="Segoe UI" w:hAnsi="Segoe UI" w:cs="Segoe UI"/>
        </w:rPr>
        <w:lastRenderedPageBreak/>
        <w:t>that the child’s education entitlement</w:t>
      </w:r>
      <w:r w:rsidR="00A74F0A">
        <w:rPr>
          <w:rFonts w:ascii="Segoe UI" w:hAnsi="Segoe UI" w:cs="Segoe UI"/>
        </w:rPr>
        <w:t xml:space="preserve"> and funded hours </w:t>
      </w:r>
      <w:r w:rsidRPr="00183BDD">
        <w:rPr>
          <w:rFonts w:ascii="Segoe UI" w:hAnsi="Segoe UI" w:cs="Segoe UI"/>
        </w:rPr>
        <w:t>for a time-limited period</w:t>
      </w:r>
      <w:r>
        <w:rPr>
          <w:rFonts w:ascii="Segoe UI" w:hAnsi="Segoe UI" w:cs="Segoe UI"/>
        </w:rPr>
        <w:t xml:space="preserve">. This should typically be for </w:t>
      </w:r>
      <w:r w:rsidR="002B4EF4">
        <w:rPr>
          <w:rFonts w:ascii="Segoe UI" w:hAnsi="Segoe UI" w:cs="Segoe UI"/>
        </w:rPr>
        <w:t>maximum</w:t>
      </w:r>
      <w:r>
        <w:rPr>
          <w:rFonts w:ascii="Segoe UI" w:hAnsi="Segoe UI" w:cs="Segoe UI"/>
        </w:rPr>
        <w:t xml:space="preserve"> </w:t>
      </w:r>
      <w:r w:rsidR="00333B6D">
        <w:rPr>
          <w:rFonts w:ascii="Segoe UI" w:hAnsi="Segoe UI" w:cs="Segoe UI"/>
        </w:rPr>
        <w:t xml:space="preserve">of </w:t>
      </w:r>
      <w:r>
        <w:rPr>
          <w:rFonts w:ascii="Segoe UI" w:hAnsi="Segoe UI" w:cs="Segoe UI"/>
        </w:rPr>
        <w:t>six weeks</w:t>
      </w:r>
      <w:r w:rsidR="002E5C92">
        <w:rPr>
          <w:rFonts w:ascii="Segoe UI" w:hAnsi="Segoe UI" w:cs="Segoe UI"/>
        </w:rPr>
        <w:t xml:space="preserve">.  </w:t>
      </w:r>
      <w:r w:rsidR="00A74F0A">
        <w:rPr>
          <w:rFonts w:ascii="Segoe UI" w:hAnsi="Segoe UI" w:cs="Segoe UI"/>
        </w:rPr>
        <w:t>Placing a child on</w:t>
      </w:r>
      <w:r w:rsidR="00333B6D">
        <w:rPr>
          <w:rFonts w:ascii="Segoe UI" w:hAnsi="Segoe UI" w:cs="Segoe UI"/>
        </w:rPr>
        <w:t xml:space="preserve"> temporary reduced </w:t>
      </w:r>
      <w:r w:rsidR="00A74F0A">
        <w:rPr>
          <w:rFonts w:ascii="Segoe UI" w:hAnsi="Segoe UI" w:cs="Segoe UI"/>
        </w:rPr>
        <w:t>hours</w:t>
      </w:r>
      <w:r w:rsidR="00333B6D">
        <w:rPr>
          <w:rFonts w:ascii="Segoe UI" w:hAnsi="Segoe UI" w:cs="Segoe UI"/>
        </w:rPr>
        <w:t xml:space="preserve"> should </w:t>
      </w:r>
      <w:r>
        <w:rPr>
          <w:rFonts w:ascii="Segoe UI" w:hAnsi="Segoe UI" w:cs="Segoe UI"/>
        </w:rPr>
        <w:t xml:space="preserve">have </w:t>
      </w:r>
      <w:r w:rsidRPr="00183BDD">
        <w:rPr>
          <w:rFonts w:ascii="Segoe UI" w:hAnsi="Segoe UI" w:cs="Segoe UI"/>
        </w:rPr>
        <w:t>clearly defined objectives, a specified end date</w:t>
      </w:r>
      <w:r w:rsidR="00A74F0A">
        <w:rPr>
          <w:rFonts w:ascii="Segoe UI" w:hAnsi="Segoe UI" w:cs="Segoe UI"/>
        </w:rPr>
        <w:t xml:space="preserve"> (maximum 6 weeks)</w:t>
      </w:r>
      <w:r w:rsidRPr="00183BDD">
        <w:rPr>
          <w:rFonts w:ascii="Segoe UI" w:hAnsi="Segoe UI" w:cs="Segoe UI"/>
        </w:rPr>
        <w:t xml:space="preserve">, a </w:t>
      </w:r>
      <w:r w:rsidR="00A74F0A">
        <w:rPr>
          <w:rFonts w:ascii="Segoe UI" w:hAnsi="Segoe UI" w:cs="Segoe UI"/>
        </w:rPr>
        <w:t xml:space="preserve">clear plan evidencing working towards full entitlement </w:t>
      </w:r>
      <w:r w:rsidRPr="00183BDD">
        <w:rPr>
          <w:rFonts w:ascii="Segoe UI" w:hAnsi="Segoe UI" w:cs="Segoe UI"/>
        </w:rPr>
        <w:t>a</w:t>
      </w:r>
      <w:r w:rsidR="00A74F0A">
        <w:rPr>
          <w:rFonts w:ascii="Segoe UI" w:hAnsi="Segoe UI" w:cs="Segoe UI"/>
        </w:rPr>
        <w:t>nd</w:t>
      </w:r>
      <w:r w:rsidRPr="00183BDD">
        <w:rPr>
          <w:rFonts w:ascii="Segoe UI" w:hAnsi="Segoe UI" w:cs="Segoe UI"/>
        </w:rPr>
        <w:t xml:space="preserve"> the conse</w:t>
      </w:r>
      <w:r>
        <w:rPr>
          <w:rFonts w:ascii="Segoe UI" w:hAnsi="Segoe UI" w:cs="Segoe UI"/>
        </w:rPr>
        <w:t>nt of parents/carers</w:t>
      </w:r>
      <w:r w:rsidR="00333B6D">
        <w:rPr>
          <w:rFonts w:ascii="Segoe UI" w:hAnsi="Segoe UI" w:cs="Segoe UI"/>
        </w:rPr>
        <w:t>.</w:t>
      </w:r>
      <w:r w:rsidR="00A74F0A">
        <w:rPr>
          <w:rFonts w:ascii="Segoe UI" w:hAnsi="Segoe UI" w:cs="Segoe UI"/>
        </w:rPr>
        <w:t xml:space="preserve">  </w:t>
      </w:r>
      <w:r w:rsidR="005D1EB4" w:rsidRPr="005D1EB4">
        <w:rPr>
          <w:rFonts w:ascii="Segoe UI" w:hAnsi="Segoe UI" w:cs="Segoe UI"/>
          <w:b/>
          <w:bCs/>
          <w:i/>
          <w:iCs/>
        </w:rPr>
        <w:t xml:space="preserve">N.B. </w:t>
      </w:r>
      <w:r w:rsidR="00A74F0A" w:rsidRPr="005D1EB4">
        <w:rPr>
          <w:rFonts w:ascii="Segoe UI" w:hAnsi="Segoe UI" w:cs="Segoe UI"/>
          <w:b/>
          <w:bCs/>
          <w:i/>
          <w:iCs/>
        </w:rPr>
        <w:t>This</w:t>
      </w:r>
      <w:r w:rsidR="00A74F0A" w:rsidRPr="00A74F0A">
        <w:rPr>
          <w:rFonts w:ascii="Segoe UI" w:hAnsi="Segoe UI" w:cs="Segoe UI"/>
          <w:b/>
          <w:bCs/>
          <w:i/>
          <w:iCs/>
        </w:rPr>
        <w:t xml:space="preserve"> is different from a situation where a parent/carer has opted to take up fewer hours than the full entitlement and the setting is funded for these fewer hours</w:t>
      </w:r>
      <w:r w:rsidR="005D1EB4">
        <w:rPr>
          <w:rFonts w:ascii="Segoe UI" w:hAnsi="Segoe UI" w:cs="Segoe UI"/>
          <w:b/>
          <w:bCs/>
          <w:i/>
          <w:iCs/>
        </w:rPr>
        <w:t xml:space="preserve"> long term.</w:t>
      </w:r>
    </w:p>
    <w:p w14:paraId="5D847F8B" w14:textId="19C5843C" w:rsidR="003759CA" w:rsidRPr="00333B6D" w:rsidRDefault="00176E6E" w:rsidP="00171188">
      <w:pPr>
        <w:spacing w:line="240" w:lineRule="auto"/>
        <w:contextualSpacing/>
        <w:jc w:val="both"/>
        <w:rPr>
          <w:rFonts w:ascii="Segoe UI" w:hAnsi="Segoe UI" w:cs="Segoe UI"/>
          <w:b/>
        </w:rPr>
      </w:pPr>
      <w:r>
        <w:rPr>
          <w:rFonts w:ascii="Segoe UI" w:hAnsi="Segoe UI" w:cs="Segoe UI"/>
          <w:b/>
        </w:rPr>
        <w:t>2.</w:t>
      </w:r>
      <w:r w:rsidR="00F01848">
        <w:rPr>
          <w:rFonts w:ascii="Segoe UI" w:hAnsi="Segoe UI" w:cs="Segoe UI"/>
          <w:b/>
        </w:rPr>
        <w:t>2</w:t>
      </w:r>
      <w:r>
        <w:rPr>
          <w:rFonts w:ascii="Segoe UI" w:hAnsi="Segoe UI" w:cs="Segoe UI"/>
          <w:b/>
        </w:rPr>
        <w:t xml:space="preserve"> </w:t>
      </w:r>
      <w:r w:rsidR="00171188" w:rsidRPr="00183BDD">
        <w:rPr>
          <w:rFonts w:ascii="Segoe UI" w:hAnsi="Segoe UI" w:cs="Segoe UI"/>
          <w:b/>
        </w:rPr>
        <w:t xml:space="preserve">Can a </w:t>
      </w:r>
      <w:r w:rsidR="00E451DE">
        <w:rPr>
          <w:rFonts w:ascii="Segoe UI" w:hAnsi="Segoe UI" w:cs="Segoe UI"/>
          <w:b/>
        </w:rPr>
        <w:t xml:space="preserve">setting or </w:t>
      </w:r>
      <w:r w:rsidR="00171188" w:rsidRPr="00183BDD">
        <w:rPr>
          <w:rFonts w:ascii="Segoe UI" w:hAnsi="Segoe UI" w:cs="Segoe UI"/>
          <w:b/>
        </w:rPr>
        <w:t xml:space="preserve">school place a </w:t>
      </w:r>
      <w:r w:rsidR="00E451DE">
        <w:rPr>
          <w:rFonts w:ascii="Segoe UI" w:hAnsi="Segoe UI" w:cs="Segoe UI"/>
          <w:b/>
        </w:rPr>
        <w:t>non-</w:t>
      </w:r>
      <w:r w:rsidR="00F02EB9">
        <w:rPr>
          <w:rFonts w:ascii="Segoe UI" w:hAnsi="Segoe UI" w:cs="Segoe UI"/>
          <w:b/>
        </w:rPr>
        <w:t>compulsory</w:t>
      </w:r>
      <w:r w:rsidR="00E451DE">
        <w:rPr>
          <w:rFonts w:ascii="Segoe UI" w:hAnsi="Segoe UI" w:cs="Segoe UI"/>
          <w:b/>
        </w:rPr>
        <w:t xml:space="preserve"> school aged child </w:t>
      </w:r>
      <w:r w:rsidR="00171188" w:rsidRPr="00183BDD">
        <w:rPr>
          <w:rFonts w:ascii="Segoe UI" w:hAnsi="Segoe UI" w:cs="Segoe UI"/>
          <w:b/>
        </w:rPr>
        <w:t>on a part-time timetable?</w:t>
      </w:r>
    </w:p>
    <w:p w14:paraId="0AF6BD4F" w14:textId="784D9674" w:rsidR="00866368" w:rsidRDefault="00DD77B7" w:rsidP="002E5C92">
      <w:pPr>
        <w:spacing w:line="240" w:lineRule="auto"/>
        <w:contextualSpacing/>
        <w:jc w:val="both"/>
        <w:rPr>
          <w:rFonts w:ascii="Segoe UI" w:hAnsi="Segoe UI" w:cs="Segoe UI"/>
        </w:rPr>
      </w:pPr>
      <w:r w:rsidRPr="00593223">
        <w:rPr>
          <w:rFonts w:ascii="Segoe UI" w:hAnsi="Segoe UI" w:cs="Segoe UI"/>
        </w:rPr>
        <w:t>The assumption is that pupils should receive full-time education consistent with their Key Stage</w:t>
      </w:r>
      <w:r w:rsidR="005D1EB4">
        <w:rPr>
          <w:rFonts w:ascii="Segoe UI" w:hAnsi="Segoe UI" w:cs="Segoe UI"/>
        </w:rPr>
        <w:t xml:space="preserve"> and educational entitlement</w:t>
      </w:r>
      <w:r w:rsidRPr="00593223">
        <w:rPr>
          <w:rFonts w:ascii="Segoe UI" w:hAnsi="Segoe UI" w:cs="Segoe UI"/>
        </w:rPr>
        <w:t xml:space="preserve">. </w:t>
      </w:r>
      <w:r w:rsidR="00171188" w:rsidRPr="00593223">
        <w:rPr>
          <w:rFonts w:ascii="Segoe UI" w:hAnsi="Segoe UI" w:cs="Segoe UI"/>
        </w:rPr>
        <w:t xml:space="preserve"> </w:t>
      </w:r>
      <w:proofErr w:type="gramStart"/>
      <w:r w:rsidR="00593223">
        <w:rPr>
          <w:rFonts w:ascii="Segoe UI" w:hAnsi="Segoe UI" w:cs="Segoe UI"/>
        </w:rPr>
        <w:t>In regards to</w:t>
      </w:r>
      <w:proofErr w:type="gramEnd"/>
      <w:r w:rsidR="00593223">
        <w:rPr>
          <w:rFonts w:ascii="Segoe UI" w:hAnsi="Segoe UI" w:cs="Segoe UI"/>
        </w:rPr>
        <w:t xml:space="preserve"> Early Years</w:t>
      </w:r>
      <w:r w:rsidR="005D1EB4">
        <w:rPr>
          <w:rFonts w:ascii="Segoe UI" w:hAnsi="Segoe UI" w:cs="Segoe UI"/>
        </w:rPr>
        <w:t xml:space="preserve"> entitlements</w:t>
      </w:r>
      <w:r w:rsidR="00593223">
        <w:rPr>
          <w:rFonts w:ascii="Segoe UI" w:hAnsi="Segoe UI" w:cs="Segoe UI"/>
        </w:rPr>
        <w:t xml:space="preserve"> </w:t>
      </w:r>
      <w:r w:rsidR="00F01848">
        <w:rPr>
          <w:rFonts w:ascii="Segoe UI" w:hAnsi="Segoe UI" w:cs="Segoe UI"/>
        </w:rPr>
        <w:t>Brent</w:t>
      </w:r>
      <w:r w:rsidR="00954970" w:rsidRPr="00593223">
        <w:rPr>
          <w:rFonts w:ascii="Segoe UI" w:hAnsi="Segoe UI" w:cs="Segoe UI"/>
        </w:rPr>
        <w:t xml:space="preserve"> Council has a duty to ensure that there is clear accountability of anyone in receipt of public funding</w:t>
      </w:r>
      <w:r w:rsidR="001D6AF9" w:rsidRPr="00593223">
        <w:rPr>
          <w:rFonts w:ascii="Segoe UI" w:hAnsi="Segoe UI" w:cs="Segoe UI"/>
        </w:rPr>
        <w:t xml:space="preserve">.  </w:t>
      </w:r>
      <w:r w:rsidR="00DC1EFA" w:rsidRPr="00593223">
        <w:rPr>
          <w:rFonts w:ascii="Segoe UI" w:hAnsi="Segoe UI" w:cs="Segoe UI"/>
        </w:rPr>
        <w:t xml:space="preserve">For the purposes of the early </w:t>
      </w:r>
      <w:proofErr w:type="gramStart"/>
      <w:r w:rsidR="00DC1EFA" w:rsidRPr="00593223">
        <w:rPr>
          <w:rFonts w:ascii="Segoe UI" w:hAnsi="Segoe UI" w:cs="Segoe UI"/>
        </w:rPr>
        <w:t>years</w:t>
      </w:r>
      <w:proofErr w:type="gramEnd"/>
      <w:r w:rsidR="00DC1EFA" w:rsidRPr="00593223">
        <w:rPr>
          <w:rFonts w:ascii="Segoe UI" w:hAnsi="Segoe UI" w:cs="Segoe UI"/>
        </w:rPr>
        <w:t xml:space="preserve"> entitlement</w:t>
      </w:r>
      <w:r w:rsidR="00866368">
        <w:rPr>
          <w:rFonts w:ascii="Segoe UI" w:hAnsi="Segoe UI" w:cs="Segoe UI"/>
        </w:rPr>
        <w:t>s</w:t>
      </w:r>
      <w:r w:rsidR="00333B6D">
        <w:rPr>
          <w:rFonts w:ascii="Segoe UI" w:hAnsi="Segoe UI" w:cs="Segoe UI"/>
        </w:rPr>
        <w:t xml:space="preserve"> and accountability of settings it</w:t>
      </w:r>
      <w:r w:rsidR="00866368">
        <w:rPr>
          <w:rFonts w:ascii="Segoe UI" w:hAnsi="Segoe UI" w:cs="Segoe UI"/>
        </w:rPr>
        <w:t xml:space="preserve"> is therefore advised that reduc</w:t>
      </w:r>
      <w:r w:rsidR="005D1EB4">
        <w:rPr>
          <w:rFonts w:ascii="Segoe UI" w:hAnsi="Segoe UI" w:cs="Segoe UI"/>
        </w:rPr>
        <w:t>ing</w:t>
      </w:r>
      <w:r w:rsidR="00866368">
        <w:rPr>
          <w:rFonts w:ascii="Segoe UI" w:hAnsi="Segoe UI" w:cs="Segoe UI"/>
        </w:rPr>
        <w:t xml:space="preserve"> educational provision </w:t>
      </w:r>
      <w:r w:rsidR="005D1EB4">
        <w:rPr>
          <w:rFonts w:ascii="Segoe UI" w:hAnsi="Segoe UI" w:cs="Segoe UI"/>
        </w:rPr>
        <w:t xml:space="preserve">when funded in full </w:t>
      </w:r>
      <w:r w:rsidR="00866368">
        <w:rPr>
          <w:rFonts w:ascii="Segoe UI" w:hAnsi="Segoe UI" w:cs="Segoe UI"/>
        </w:rPr>
        <w:t>is considered only in exceptional circumstances</w:t>
      </w:r>
      <w:r w:rsidR="005D1EB4">
        <w:rPr>
          <w:rFonts w:ascii="Segoe UI" w:hAnsi="Segoe UI" w:cs="Segoe UI"/>
        </w:rPr>
        <w:t xml:space="preserve"> and is only temporary as set out in point 2.1 above.</w:t>
      </w:r>
    </w:p>
    <w:p w14:paraId="2CAED507" w14:textId="77777777" w:rsidR="00B66351" w:rsidRDefault="00B66351" w:rsidP="002E5C92">
      <w:pPr>
        <w:spacing w:line="240" w:lineRule="auto"/>
        <w:contextualSpacing/>
        <w:jc w:val="both"/>
        <w:rPr>
          <w:rFonts w:ascii="Segoe UI" w:hAnsi="Segoe UI" w:cs="Segoe UI"/>
        </w:rPr>
      </w:pPr>
    </w:p>
    <w:p w14:paraId="1116E5D1" w14:textId="0E28519F" w:rsidR="00F01848" w:rsidRPr="003C59C1" w:rsidRDefault="00A74F0A" w:rsidP="00F01848">
      <w:pPr>
        <w:rPr>
          <w:rFonts w:ascii="Segoe UI" w:hAnsi="Segoe UI" w:cs="Segoe UI"/>
        </w:rPr>
      </w:pPr>
      <w:r>
        <w:rPr>
          <w:rFonts w:ascii="Segoe UI" w:hAnsi="Segoe UI" w:cs="Segoe UI"/>
          <w:b/>
        </w:rPr>
        <w:t xml:space="preserve">2.3 </w:t>
      </w:r>
      <w:r w:rsidR="00F01848" w:rsidRPr="00183BDD">
        <w:rPr>
          <w:rFonts w:ascii="Segoe UI" w:hAnsi="Segoe UI" w:cs="Segoe UI"/>
          <w:b/>
        </w:rPr>
        <w:t xml:space="preserve">When might a </w:t>
      </w:r>
      <w:r w:rsidR="005D1EB4">
        <w:rPr>
          <w:rFonts w:ascii="Segoe UI" w:hAnsi="Segoe UI" w:cs="Segoe UI"/>
          <w:b/>
        </w:rPr>
        <w:t xml:space="preserve">temporary </w:t>
      </w:r>
      <w:r w:rsidR="00F01848" w:rsidRPr="00183BDD">
        <w:rPr>
          <w:rFonts w:ascii="Segoe UI" w:hAnsi="Segoe UI" w:cs="Segoe UI"/>
          <w:b/>
        </w:rPr>
        <w:t>reduced educational provision be considered?</w:t>
      </w:r>
    </w:p>
    <w:p w14:paraId="367B3A73" w14:textId="79290536" w:rsidR="00F01848" w:rsidRPr="00183BDD" w:rsidRDefault="00F01848" w:rsidP="00F01848">
      <w:pPr>
        <w:rPr>
          <w:rFonts w:ascii="Segoe UI" w:hAnsi="Segoe UI" w:cs="Segoe UI"/>
        </w:rPr>
      </w:pPr>
      <w:r w:rsidRPr="00183BDD">
        <w:rPr>
          <w:rFonts w:ascii="Segoe UI" w:hAnsi="Segoe UI" w:cs="Segoe UI"/>
        </w:rPr>
        <w:t>A reduced educational provision should only occur in exceptional circumstances, where every other avenue to ensure a</w:t>
      </w:r>
      <w:r w:rsidR="00866368">
        <w:rPr>
          <w:rFonts w:ascii="Segoe UI" w:hAnsi="Segoe UI" w:cs="Segoe UI"/>
        </w:rPr>
        <w:t xml:space="preserve"> child</w:t>
      </w:r>
      <w:r w:rsidRPr="00183BDD">
        <w:rPr>
          <w:rFonts w:ascii="Segoe UI" w:hAnsi="Segoe UI" w:cs="Segoe UI"/>
        </w:rPr>
        <w:t xml:space="preserve"> receives their full </w:t>
      </w:r>
      <w:r w:rsidR="00866368">
        <w:rPr>
          <w:rFonts w:ascii="Segoe UI" w:hAnsi="Segoe UI" w:cs="Segoe UI"/>
        </w:rPr>
        <w:t xml:space="preserve">early years entitlement </w:t>
      </w:r>
      <w:r w:rsidRPr="00183BDD">
        <w:rPr>
          <w:rFonts w:ascii="Segoe UI" w:hAnsi="Segoe UI" w:cs="Segoe UI"/>
        </w:rPr>
        <w:t>has been exhausted. The exceptional circumstances are likely to be:</w:t>
      </w:r>
    </w:p>
    <w:p w14:paraId="307E181C" w14:textId="6E40A6AD" w:rsidR="00F01848" w:rsidRDefault="00F01848" w:rsidP="00F01848">
      <w:pPr>
        <w:ind w:left="709" w:hanging="425"/>
        <w:rPr>
          <w:rFonts w:ascii="Segoe UI" w:hAnsi="Segoe UI" w:cs="Segoe UI"/>
        </w:rPr>
      </w:pPr>
      <w:r w:rsidRPr="00183BDD">
        <w:rPr>
          <w:rFonts w:ascii="Segoe UI" w:hAnsi="Segoe UI" w:cs="Segoe UI"/>
        </w:rPr>
        <w:t xml:space="preserve">1. </w:t>
      </w:r>
      <w:r>
        <w:rPr>
          <w:rFonts w:ascii="Segoe UI" w:hAnsi="Segoe UI" w:cs="Segoe UI"/>
        </w:rPr>
        <w:tab/>
      </w:r>
      <w:r w:rsidRPr="00183BDD">
        <w:rPr>
          <w:rFonts w:ascii="Segoe UI" w:hAnsi="Segoe UI" w:cs="Segoe UI"/>
        </w:rPr>
        <w:t xml:space="preserve">As part of a planned re-integration following an extended period out of </w:t>
      </w:r>
      <w:r w:rsidR="00866368">
        <w:rPr>
          <w:rFonts w:ascii="Segoe UI" w:hAnsi="Segoe UI" w:cs="Segoe UI"/>
        </w:rPr>
        <w:t xml:space="preserve">provision </w:t>
      </w:r>
      <w:r w:rsidRPr="00183BDD">
        <w:rPr>
          <w:rFonts w:ascii="Segoe UI" w:hAnsi="Segoe UI" w:cs="Segoe UI"/>
        </w:rPr>
        <w:t>due to non-attendance</w:t>
      </w:r>
      <w:r>
        <w:rPr>
          <w:rFonts w:ascii="Segoe UI" w:hAnsi="Segoe UI" w:cs="Segoe UI"/>
        </w:rPr>
        <w:t xml:space="preserve"> </w:t>
      </w:r>
      <w:r w:rsidRPr="00183BDD">
        <w:rPr>
          <w:rFonts w:ascii="Segoe UI" w:hAnsi="Segoe UI" w:cs="Segoe UI"/>
        </w:rPr>
        <w:t xml:space="preserve">or to facilitate a </w:t>
      </w:r>
      <w:r>
        <w:rPr>
          <w:rFonts w:ascii="Segoe UI" w:hAnsi="Segoe UI" w:cs="Segoe UI"/>
        </w:rPr>
        <w:t>transition</w:t>
      </w:r>
      <w:r w:rsidRPr="00183BDD">
        <w:rPr>
          <w:rFonts w:ascii="Segoe UI" w:hAnsi="Segoe UI" w:cs="Segoe UI"/>
        </w:rPr>
        <w:t xml:space="preserve"> between schools</w:t>
      </w:r>
      <w:r>
        <w:rPr>
          <w:rFonts w:ascii="Segoe UI" w:hAnsi="Segoe UI" w:cs="Segoe UI"/>
        </w:rPr>
        <w:t>/settings</w:t>
      </w:r>
    </w:p>
    <w:p w14:paraId="0613AE91" w14:textId="2039681A" w:rsidR="00F01848" w:rsidRDefault="00F01848" w:rsidP="00866368">
      <w:pPr>
        <w:ind w:left="709" w:hanging="425"/>
        <w:jc w:val="both"/>
        <w:rPr>
          <w:rFonts w:ascii="Segoe UI" w:hAnsi="Segoe UI" w:cs="Segoe UI"/>
        </w:rPr>
      </w:pPr>
      <w:r w:rsidRPr="00183BDD">
        <w:rPr>
          <w:rFonts w:ascii="Segoe UI" w:hAnsi="Segoe UI" w:cs="Segoe UI"/>
        </w:rPr>
        <w:t xml:space="preserve">2. </w:t>
      </w:r>
      <w:r>
        <w:rPr>
          <w:rFonts w:ascii="Segoe UI" w:hAnsi="Segoe UI" w:cs="Segoe UI"/>
        </w:rPr>
        <w:tab/>
      </w:r>
      <w:r w:rsidRPr="00183BDD">
        <w:rPr>
          <w:rFonts w:ascii="Segoe UI" w:hAnsi="Segoe UI" w:cs="Segoe UI"/>
        </w:rPr>
        <w:t>As a temporar</w:t>
      </w:r>
      <w:r>
        <w:rPr>
          <w:rFonts w:ascii="Segoe UI" w:hAnsi="Segoe UI" w:cs="Segoe UI"/>
        </w:rPr>
        <w:t>y short-term plan</w:t>
      </w:r>
      <w:r w:rsidRPr="00183BDD">
        <w:rPr>
          <w:rFonts w:ascii="Segoe UI" w:hAnsi="Segoe UI" w:cs="Segoe UI"/>
        </w:rPr>
        <w:t xml:space="preserve"> to address and manage the impact of significant </w:t>
      </w:r>
      <w:r>
        <w:rPr>
          <w:rFonts w:ascii="Segoe UI" w:hAnsi="Segoe UI" w:cs="Segoe UI"/>
        </w:rPr>
        <w:t>developmental or social/</w:t>
      </w:r>
      <w:r w:rsidRPr="00183BDD">
        <w:rPr>
          <w:rFonts w:ascii="Segoe UI" w:hAnsi="Segoe UI" w:cs="Segoe UI"/>
        </w:rPr>
        <w:t>emotional needs</w:t>
      </w:r>
      <w:r w:rsidR="00866368">
        <w:rPr>
          <w:rFonts w:ascii="Segoe UI" w:hAnsi="Segoe UI" w:cs="Segoe UI"/>
        </w:rPr>
        <w:t xml:space="preserve"> </w:t>
      </w:r>
      <w:r w:rsidRPr="00183BDD">
        <w:rPr>
          <w:rFonts w:ascii="Segoe UI" w:hAnsi="Segoe UI" w:cs="Segoe UI"/>
        </w:rPr>
        <w:t xml:space="preserve">whilst alternative arrangements are being made to meet the individual needs or to coordinate with therapeutic </w:t>
      </w:r>
      <w:r w:rsidR="00866368">
        <w:rPr>
          <w:rFonts w:ascii="Segoe UI" w:hAnsi="Segoe UI" w:cs="Segoe UI"/>
        </w:rPr>
        <w:t xml:space="preserve">and intervention services. </w:t>
      </w:r>
    </w:p>
    <w:p w14:paraId="62D40C8D" w14:textId="2A1C29B2" w:rsidR="00F01848" w:rsidRDefault="00866368" w:rsidP="00866368">
      <w:pPr>
        <w:tabs>
          <w:tab w:val="left" w:pos="709"/>
        </w:tabs>
        <w:ind w:left="709" w:hanging="425"/>
        <w:rPr>
          <w:rFonts w:ascii="Segoe UI" w:hAnsi="Segoe UI" w:cs="Segoe UI"/>
        </w:rPr>
      </w:pPr>
      <w:r>
        <w:rPr>
          <w:rFonts w:ascii="Segoe UI" w:hAnsi="Segoe UI" w:cs="Segoe UI"/>
        </w:rPr>
        <w:t>3</w:t>
      </w:r>
      <w:r w:rsidR="00F01848">
        <w:rPr>
          <w:rFonts w:ascii="Segoe UI" w:hAnsi="Segoe UI" w:cs="Segoe UI"/>
        </w:rPr>
        <w:t xml:space="preserve">. </w:t>
      </w:r>
      <w:r w:rsidR="00F01848">
        <w:rPr>
          <w:rFonts w:ascii="Segoe UI" w:hAnsi="Segoe UI" w:cs="Segoe UI"/>
        </w:rPr>
        <w:tab/>
      </w:r>
      <w:r w:rsidR="00F01848" w:rsidRPr="00183BDD">
        <w:rPr>
          <w:rFonts w:ascii="Segoe UI" w:hAnsi="Segoe UI" w:cs="Segoe UI"/>
        </w:rPr>
        <w:t xml:space="preserve">For medical reasons – if a </w:t>
      </w:r>
      <w:r>
        <w:rPr>
          <w:rFonts w:ascii="Segoe UI" w:hAnsi="Segoe UI" w:cs="Segoe UI"/>
        </w:rPr>
        <w:t xml:space="preserve">child </w:t>
      </w:r>
      <w:r w:rsidR="00F01848" w:rsidRPr="00183BDD">
        <w:rPr>
          <w:rFonts w:ascii="Segoe UI" w:hAnsi="Segoe UI" w:cs="Segoe UI"/>
        </w:rPr>
        <w:t xml:space="preserve">has a serious medical condition, where recovery is the priority outcome. </w:t>
      </w:r>
    </w:p>
    <w:p w14:paraId="0AAE0451" w14:textId="2063BE63" w:rsidR="00866368" w:rsidRDefault="00866368" w:rsidP="005D1EB4">
      <w:pPr>
        <w:ind w:left="284"/>
        <w:rPr>
          <w:rFonts w:ascii="Segoe UI" w:hAnsi="Segoe UI" w:cs="Segoe UI"/>
        </w:rPr>
      </w:pPr>
      <w:r w:rsidRPr="00183BDD">
        <w:rPr>
          <w:rFonts w:ascii="Segoe UI" w:hAnsi="Segoe UI" w:cs="Segoe UI"/>
        </w:rPr>
        <w:t>Brent Council regards reduced educational provision as the last resort and least desirabl</w:t>
      </w:r>
      <w:r w:rsidR="005D1EB4">
        <w:rPr>
          <w:rFonts w:ascii="Segoe UI" w:hAnsi="Segoe UI" w:cs="Segoe UI"/>
        </w:rPr>
        <w:t xml:space="preserve">e </w:t>
      </w:r>
      <w:r w:rsidRPr="00183BDD">
        <w:rPr>
          <w:rFonts w:ascii="Segoe UI" w:hAnsi="Segoe UI" w:cs="Segoe UI"/>
        </w:rPr>
        <w:t>method of managi</w:t>
      </w:r>
      <w:r>
        <w:rPr>
          <w:rFonts w:ascii="Segoe UI" w:hAnsi="Segoe UI" w:cs="Segoe UI"/>
        </w:rPr>
        <w:t xml:space="preserve">ng children with Early Years </w:t>
      </w:r>
      <w:proofErr w:type="gramStart"/>
      <w:r>
        <w:rPr>
          <w:rFonts w:ascii="Segoe UI" w:hAnsi="Segoe UI" w:cs="Segoe UI"/>
        </w:rPr>
        <w:t>entitlement</w:t>
      </w:r>
      <w:proofErr w:type="gramEnd"/>
      <w:r>
        <w:rPr>
          <w:rFonts w:ascii="Segoe UI" w:hAnsi="Segoe UI" w:cs="Segoe UI"/>
        </w:rPr>
        <w:t xml:space="preserve"> </w:t>
      </w:r>
    </w:p>
    <w:p w14:paraId="5506D873" w14:textId="6E37B037" w:rsidR="00430161" w:rsidRPr="00183BDD" w:rsidRDefault="003759CA" w:rsidP="00171188">
      <w:pPr>
        <w:spacing w:line="240" w:lineRule="auto"/>
        <w:contextualSpacing/>
        <w:jc w:val="both"/>
        <w:rPr>
          <w:rFonts w:ascii="Segoe UI" w:hAnsi="Segoe UI" w:cs="Segoe UI"/>
          <w:b/>
        </w:rPr>
      </w:pPr>
      <w:r>
        <w:rPr>
          <w:rFonts w:ascii="Segoe UI" w:hAnsi="Segoe UI" w:cs="Segoe UI"/>
          <w:b/>
        </w:rPr>
        <w:t>2.</w:t>
      </w:r>
      <w:r w:rsidR="005D1EB4">
        <w:rPr>
          <w:rFonts w:ascii="Segoe UI" w:hAnsi="Segoe UI" w:cs="Segoe UI"/>
          <w:b/>
        </w:rPr>
        <w:t>4</w:t>
      </w:r>
      <w:r w:rsidR="00171188" w:rsidRPr="00183BDD">
        <w:rPr>
          <w:rFonts w:ascii="Segoe UI" w:hAnsi="Segoe UI" w:cs="Segoe UI"/>
          <w:b/>
        </w:rPr>
        <w:tab/>
        <w:t>Safeguarding</w:t>
      </w:r>
    </w:p>
    <w:p w14:paraId="12B0598C" w14:textId="4ED113B0" w:rsidR="00171188" w:rsidRPr="007E22E1" w:rsidRDefault="007E22E1" w:rsidP="00171188">
      <w:pPr>
        <w:spacing w:line="240" w:lineRule="auto"/>
        <w:contextualSpacing/>
        <w:jc w:val="both"/>
        <w:rPr>
          <w:rFonts w:ascii="Segoe UI" w:hAnsi="Segoe UI" w:cs="Segoe UI"/>
        </w:rPr>
      </w:pPr>
      <w:r w:rsidRPr="005D1EB4">
        <w:rPr>
          <w:rFonts w:ascii="Segoe UI" w:hAnsi="Segoe UI" w:cs="Segoe UI"/>
        </w:rPr>
        <w:t>When considering a</w:t>
      </w:r>
      <w:r w:rsidR="005D1EB4">
        <w:rPr>
          <w:rFonts w:ascii="Segoe UI" w:hAnsi="Segoe UI" w:cs="Segoe UI"/>
        </w:rPr>
        <w:t xml:space="preserve"> temporary</w:t>
      </w:r>
      <w:r w:rsidRPr="005D1EB4">
        <w:rPr>
          <w:rFonts w:ascii="Segoe UI" w:hAnsi="Segoe UI" w:cs="Segoe UI"/>
        </w:rPr>
        <w:t xml:space="preserve"> reduced </w:t>
      </w:r>
      <w:r w:rsidR="005D1EB4">
        <w:rPr>
          <w:rFonts w:ascii="Segoe UI" w:hAnsi="Segoe UI" w:cs="Segoe UI"/>
        </w:rPr>
        <w:t xml:space="preserve">educational provision, EY settings </w:t>
      </w:r>
      <w:r w:rsidRPr="005D1EB4">
        <w:rPr>
          <w:rFonts w:ascii="Segoe UI" w:hAnsi="Segoe UI" w:cs="Segoe UI"/>
        </w:rPr>
        <w:t xml:space="preserve">must </w:t>
      </w:r>
      <w:proofErr w:type="gramStart"/>
      <w:r w:rsidRPr="005D1EB4">
        <w:rPr>
          <w:rFonts w:ascii="Segoe UI" w:hAnsi="Segoe UI" w:cs="Segoe UI"/>
        </w:rPr>
        <w:t xml:space="preserve">give </w:t>
      </w:r>
      <w:r w:rsidR="005D1EB4">
        <w:rPr>
          <w:rFonts w:ascii="Segoe UI" w:hAnsi="Segoe UI" w:cs="Segoe UI"/>
        </w:rPr>
        <w:t xml:space="preserve">full </w:t>
      </w:r>
      <w:r w:rsidRPr="005D1EB4">
        <w:rPr>
          <w:rFonts w:ascii="Segoe UI" w:hAnsi="Segoe UI" w:cs="Segoe UI"/>
        </w:rPr>
        <w:t>consideration to</w:t>
      </w:r>
      <w:proofErr w:type="gramEnd"/>
      <w:r w:rsidR="00171188" w:rsidRPr="005D1EB4">
        <w:rPr>
          <w:rFonts w:ascii="Segoe UI" w:hAnsi="Segoe UI" w:cs="Segoe UI"/>
        </w:rPr>
        <w:t xml:space="preserve"> safe</w:t>
      </w:r>
      <w:r w:rsidRPr="005D1EB4">
        <w:rPr>
          <w:rFonts w:ascii="Segoe UI" w:hAnsi="Segoe UI" w:cs="Segoe UI"/>
        </w:rPr>
        <w:t xml:space="preserve">guarding issues.  </w:t>
      </w:r>
      <w:r w:rsidR="00171188" w:rsidRPr="005D1EB4">
        <w:rPr>
          <w:rFonts w:ascii="Segoe UI" w:hAnsi="Segoe UI" w:cs="Segoe UI"/>
        </w:rPr>
        <w:t>S</w:t>
      </w:r>
      <w:r w:rsidR="005D1EB4">
        <w:rPr>
          <w:rFonts w:ascii="Segoe UI" w:hAnsi="Segoe UI" w:cs="Segoe UI"/>
        </w:rPr>
        <w:t>ettings</w:t>
      </w:r>
      <w:r w:rsidR="00171188" w:rsidRPr="005D1EB4">
        <w:rPr>
          <w:rFonts w:ascii="Segoe UI" w:hAnsi="Segoe UI" w:cs="Segoe UI"/>
        </w:rPr>
        <w:t xml:space="preserve"> have a safeguarding responsibility for all </w:t>
      </w:r>
      <w:r w:rsidR="005D1EB4">
        <w:rPr>
          <w:rFonts w:ascii="Segoe UI" w:hAnsi="Segoe UI" w:cs="Segoe UI"/>
        </w:rPr>
        <w:t>children</w:t>
      </w:r>
      <w:r w:rsidR="00171188" w:rsidRPr="005D1EB4">
        <w:rPr>
          <w:rFonts w:ascii="Segoe UI" w:hAnsi="Segoe UI" w:cs="Segoe UI"/>
        </w:rPr>
        <w:t xml:space="preserve"> on their roll and therefore must be aware that even with parental agreement to any arrangement they make, the</w:t>
      </w:r>
      <w:r w:rsidR="005D1EB4">
        <w:rPr>
          <w:rFonts w:ascii="Segoe UI" w:hAnsi="Segoe UI" w:cs="Segoe UI"/>
        </w:rPr>
        <w:t xml:space="preserve"> safeguarding and welfare needs of the child must come first. </w:t>
      </w:r>
    </w:p>
    <w:p w14:paraId="6CD40049" w14:textId="77777777" w:rsidR="0068569D" w:rsidRPr="00183BDD" w:rsidRDefault="0068569D" w:rsidP="00171188">
      <w:pPr>
        <w:spacing w:line="240" w:lineRule="auto"/>
        <w:contextualSpacing/>
        <w:jc w:val="both"/>
        <w:rPr>
          <w:rFonts w:ascii="Segoe UI" w:hAnsi="Segoe UI" w:cs="Segoe UI"/>
        </w:rPr>
      </w:pPr>
    </w:p>
    <w:p w14:paraId="43561807" w14:textId="42B90038" w:rsidR="003759CA" w:rsidRDefault="003759CA" w:rsidP="007E22E1">
      <w:pPr>
        <w:spacing w:line="240" w:lineRule="auto"/>
        <w:contextualSpacing/>
        <w:jc w:val="both"/>
        <w:rPr>
          <w:rFonts w:ascii="Segoe UI" w:hAnsi="Segoe UI" w:cs="Segoe UI"/>
        </w:rPr>
      </w:pPr>
      <w:r w:rsidRPr="003759CA">
        <w:rPr>
          <w:rFonts w:ascii="Segoe UI" w:hAnsi="Segoe UI" w:cs="Segoe UI"/>
          <w:b/>
        </w:rPr>
        <w:t>2.</w:t>
      </w:r>
      <w:r w:rsidR="0068569D">
        <w:rPr>
          <w:rFonts w:ascii="Segoe UI" w:hAnsi="Segoe UI" w:cs="Segoe UI"/>
          <w:b/>
        </w:rPr>
        <w:t>3</w:t>
      </w:r>
      <w:r>
        <w:rPr>
          <w:rFonts w:ascii="Segoe UI" w:hAnsi="Segoe UI" w:cs="Segoe UI"/>
        </w:rPr>
        <w:tab/>
      </w:r>
      <w:r w:rsidR="005D1EB4">
        <w:rPr>
          <w:rFonts w:ascii="Segoe UI" w:hAnsi="Segoe UI" w:cs="Segoe UI"/>
          <w:b/>
        </w:rPr>
        <w:t xml:space="preserve">Promoting </w:t>
      </w:r>
      <w:r w:rsidR="008F2CA3">
        <w:rPr>
          <w:rFonts w:ascii="Segoe UI" w:hAnsi="Segoe UI" w:cs="Segoe UI"/>
          <w:b/>
        </w:rPr>
        <w:t>A</w:t>
      </w:r>
      <w:r w:rsidR="005D1EB4">
        <w:rPr>
          <w:rFonts w:ascii="Segoe UI" w:hAnsi="Segoe UI" w:cs="Segoe UI"/>
          <w:b/>
        </w:rPr>
        <w:t>ttendance</w:t>
      </w:r>
    </w:p>
    <w:p w14:paraId="028BA4EB" w14:textId="5F564263" w:rsidR="0068569D" w:rsidRPr="0068569D" w:rsidRDefault="0068569D" w:rsidP="0068569D">
      <w:pPr>
        <w:spacing w:line="240" w:lineRule="auto"/>
        <w:contextualSpacing/>
        <w:jc w:val="both"/>
        <w:rPr>
          <w:rFonts w:ascii="Segoe UI" w:hAnsi="Segoe UI" w:cs="Segoe UI"/>
          <w:color w:val="0B0C0C"/>
          <w:shd w:val="clear" w:color="auto" w:fill="FFFFFF"/>
        </w:rPr>
      </w:pPr>
      <w:r w:rsidRPr="005D1EB4">
        <w:rPr>
          <w:rFonts w:ascii="Segoe UI" w:hAnsi="Segoe UI" w:cs="Segoe UI"/>
        </w:rPr>
        <w:t xml:space="preserve">It is advised that setting out high standards for full educational entitlement take up from the earliest point will have long term positive impact on </w:t>
      </w:r>
      <w:r w:rsidR="008F2CA3">
        <w:rPr>
          <w:rFonts w:ascii="Segoe UI" w:hAnsi="Segoe UI" w:cs="Segoe UI"/>
        </w:rPr>
        <w:t xml:space="preserve">setting and </w:t>
      </w:r>
      <w:r w:rsidRPr="005D1EB4">
        <w:rPr>
          <w:rFonts w:ascii="Segoe UI" w:hAnsi="Segoe UI" w:cs="Segoe UI"/>
        </w:rPr>
        <w:t xml:space="preserve">school attendance.  Conversely, reducing a child’s educational offer or placing them on part time timetables means that young children and their parents/carers </w:t>
      </w:r>
      <w:r w:rsidR="008F2CA3">
        <w:rPr>
          <w:rFonts w:ascii="Segoe UI" w:hAnsi="Segoe UI" w:cs="Segoe UI"/>
        </w:rPr>
        <w:t>may</w:t>
      </w:r>
      <w:r w:rsidRPr="005D1EB4">
        <w:rPr>
          <w:rFonts w:ascii="Segoe UI" w:hAnsi="Segoe UI" w:cs="Segoe UI"/>
        </w:rPr>
        <w:t xml:space="preserve"> not always supported to understand the value of the Early Years </w:t>
      </w:r>
      <w:r w:rsidR="008F2CA3">
        <w:rPr>
          <w:rFonts w:ascii="Segoe UI" w:hAnsi="Segoe UI" w:cs="Segoe UI"/>
        </w:rPr>
        <w:t xml:space="preserve">Foundation </w:t>
      </w:r>
      <w:r w:rsidRPr="005D1EB4">
        <w:rPr>
          <w:rFonts w:ascii="Segoe UI" w:hAnsi="Segoe UI" w:cs="Segoe UI"/>
        </w:rPr>
        <w:t xml:space="preserve">Stage and this important stage of their learning journey.  </w:t>
      </w:r>
      <w:r w:rsidR="003759CA" w:rsidRPr="005D1EB4">
        <w:rPr>
          <w:rFonts w:ascii="Segoe UI" w:hAnsi="Segoe UI" w:cs="Segoe UI"/>
        </w:rPr>
        <w:t xml:space="preserve">The DFE in February 2022 </w:t>
      </w:r>
      <w:r w:rsidR="00DD38B0" w:rsidRPr="005D1EB4">
        <w:rPr>
          <w:rFonts w:ascii="Segoe UI" w:hAnsi="Segoe UI" w:cs="Segoe UI"/>
        </w:rPr>
        <w:t>report</w:t>
      </w:r>
      <w:r w:rsidR="003759CA" w:rsidRPr="005D1EB4">
        <w:rPr>
          <w:rFonts w:ascii="Segoe UI" w:hAnsi="Segoe UI" w:cs="Segoe UI"/>
        </w:rPr>
        <w:t xml:space="preserve"> identified that s</w:t>
      </w:r>
      <w:r w:rsidR="00430161" w:rsidRPr="005D1EB4">
        <w:rPr>
          <w:rFonts w:ascii="Segoe UI" w:hAnsi="Segoe UI" w:cs="Segoe UI"/>
        </w:rPr>
        <w:t xml:space="preserve">chools </w:t>
      </w:r>
      <w:r w:rsidRPr="005D1EB4">
        <w:rPr>
          <w:rFonts w:ascii="Segoe UI" w:hAnsi="Segoe UI" w:cs="Segoe UI"/>
          <w:color w:val="0B0C0C"/>
          <w:shd w:val="clear" w:color="auto" w:fill="FFFFFF"/>
        </w:rPr>
        <w:t xml:space="preserve">maintaining  high levels of attendance </w:t>
      </w:r>
      <w:r w:rsidRPr="005D1EB4">
        <w:rPr>
          <w:rFonts w:ascii="Segoe UI" w:hAnsi="Segoe UI" w:cs="Segoe UI"/>
          <w:color w:val="0B0C0C"/>
          <w:shd w:val="clear" w:color="auto" w:fill="FFFFFF"/>
        </w:rPr>
        <w:lastRenderedPageBreak/>
        <w:t xml:space="preserve">and minimising persistent absence </w:t>
      </w:r>
      <w:r w:rsidR="008F2CA3">
        <w:rPr>
          <w:rFonts w:ascii="Segoe UI" w:hAnsi="Segoe UI" w:cs="Segoe UI"/>
          <w:color w:val="0B0C0C"/>
          <w:shd w:val="clear" w:color="auto" w:fill="FFFFFF"/>
        </w:rPr>
        <w:t xml:space="preserve">all </w:t>
      </w:r>
      <w:r w:rsidRPr="005D1EB4">
        <w:rPr>
          <w:rFonts w:ascii="Segoe UI" w:hAnsi="Segoe UI" w:cs="Segoe UI"/>
          <w:color w:val="0B0C0C"/>
          <w:shd w:val="clear" w:color="auto" w:fill="FFFFFF"/>
        </w:rPr>
        <w:t xml:space="preserve">tend to have </w:t>
      </w:r>
      <w:proofErr w:type="gramStart"/>
      <w:r w:rsidRPr="005D1EB4">
        <w:rPr>
          <w:rFonts w:ascii="Segoe UI" w:hAnsi="Segoe UI" w:cs="Segoe UI"/>
          <w:color w:val="0B0C0C"/>
          <w:shd w:val="clear" w:color="auto" w:fill="FFFFFF"/>
        </w:rPr>
        <w:t>a number of</w:t>
      </w:r>
      <w:proofErr w:type="gramEnd"/>
      <w:r w:rsidRPr="005D1EB4">
        <w:rPr>
          <w:rFonts w:ascii="Segoe UI" w:hAnsi="Segoe UI" w:cs="Segoe UI"/>
          <w:color w:val="0B0C0C"/>
          <w:shd w:val="clear" w:color="auto" w:fill="FFFFFF"/>
        </w:rPr>
        <w:t xml:space="preserve"> features in common including </w:t>
      </w:r>
      <w:r w:rsidRPr="005D1EB4">
        <w:rPr>
          <w:rFonts w:ascii="Segoe UI" w:eastAsia="Times New Roman" w:hAnsi="Segoe UI" w:cs="Segoe UI"/>
          <w:color w:val="0B0C0C"/>
          <w:lang w:eastAsia="en-GB"/>
        </w:rPr>
        <w:t xml:space="preserve">setting expectations about attendance from the outset – from </w:t>
      </w:r>
      <w:r w:rsidR="008F2CA3">
        <w:rPr>
          <w:rFonts w:ascii="Segoe UI" w:eastAsia="Times New Roman" w:hAnsi="Segoe UI" w:cs="Segoe UI"/>
          <w:color w:val="0B0C0C"/>
          <w:lang w:eastAsia="en-GB"/>
        </w:rPr>
        <w:t>Nursery</w:t>
      </w:r>
      <w:r w:rsidRPr="005D1EB4">
        <w:rPr>
          <w:rFonts w:ascii="Segoe UI" w:eastAsia="Times New Roman" w:hAnsi="Segoe UI" w:cs="Segoe UI"/>
          <w:color w:val="0B0C0C"/>
          <w:lang w:eastAsia="en-GB"/>
        </w:rPr>
        <w:t xml:space="preserve"> onwards.</w:t>
      </w:r>
      <w:r>
        <w:rPr>
          <w:rFonts w:ascii="Segoe UI" w:eastAsia="Times New Roman" w:hAnsi="Segoe UI" w:cs="Segoe UI"/>
          <w:color w:val="0B0C0C"/>
          <w:lang w:eastAsia="en-GB"/>
        </w:rPr>
        <w:t xml:space="preserve">  </w:t>
      </w:r>
    </w:p>
    <w:p w14:paraId="7D6D2E02" w14:textId="42426CA4" w:rsidR="003759CA" w:rsidRPr="003759CA" w:rsidRDefault="003759CA" w:rsidP="0068569D">
      <w:pPr>
        <w:spacing w:after="0" w:line="240" w:lineRule="auto"/>
        <w:jc w:val="both"/>
        <w:rPr>
          <w:rFonts w:ascii="Segoe UI" w:hAnsi="Segoe UI" w:cs="Segoe UI"/>
        </w:rPr>
      </w:pPr>
    </w:p>
    <w:p w14:paraId="7C6C61BE" w14:textId="54CED62E" w:rsidR="00FD48E8" w:rsidRPr="00B66351" w:rsidRDefault="003C59C1" w:rsidP="008F2CA3">
      <w:pPr>
        <w:spacing w:after="0" w:line="240" w:lineRule="auto"/>
        <w:rPr>
          <w:rFonts w:ascii="Segoe UI" w:hAnsi="Segoe UI" w:cs="Segoe UI"/>
        </w:rPr>
      </w:pPr>
      <w:r w:rsidRPr="003C59C1">
        <w:rPr>
          <w:rFonts w:ascii="Segoe UI" w:hAnsi="Segoe UI" w:cs="Segoe UI"/>
          <w:b/>
        </w:rPr>
        <w:t>3.1</w:t>
      </w:r>
      <w:r w:rsidRPr="003C59C1">
        <w:rPr>
          <w:rFonts w:ascii="Segoe UI" w:hAnsi="Segoe UI" w:cs="Segoe UI"/>
          <w:b/>
        </w:rPr>
        <w:tab/>
      </w:r>
      <w:r w:rsidR="007D7F2B" w:rsidRPr="00183BDD">
        <w:rPr>
          <w:rFonts w:ascii="Segoe UI" w:hAnsi="Segoe UI" w:cs="Segoe UI"/>
        </w:rPr>
        <w:t xml:space="preserve"> </w:t>
      </w:r>
      <w:r w:rsidR="008F2CA3" w:rsidRPr="008F2CA3">
        <w:rPr>
          <w:rFonts w:ascii="Segoe UI" w:hAnsi="Segoe UI" w:cs="Segoe UI"/>
          <w:b/>
          <w:bCs/>
        </w:rPr>
        <w:t xml:space="preserve">Links to the </w:t>
      </w:r>
      <w:r w:rsidR="00954970" w:rsidRPr="008F2CA3">
        <w:rPr>
          <w:rFonts w:ascii="Segoe UI" w:hAnsi="Segoe UI" w:cs="Segoe UI"/>
          <w:b/>
          <w:bCs/>
        </w:rPr>
        <w:t xml:space="preserve">Early Years </w:t>
      </w:r>
      <w:r w:rsidR="00FD48E8" w:rsidRPr="008F2CA3">
        <w:rPr>
          <w:rFonts w:ascii="Segoe UI" w:hAnsi="Segoe UI" w:cs="Segoe UI"/>
          <w:b/>
          <w:bCs/>
        </w:rPr>
        <w:t xml:space="preserve">Provider Agreement </w:t>
      </w:r>
      <w:r w:rsidR="00B66351" w:rsidRPr="008F2CA3">
        <w:rPr>
          <w:rFonts w:ascii="Segoe UI" w:hAnsi="Segoe UI" w:cs="Segoe UI"/>
          <w:b/>
          <w:bCs/>
        </w:rPr>
        <w:t>(updated April 2024)</w:t>
      </w:r>
    </w:p>
    <w:p w14:paraId="3A3CA24B" w14:textId="77777777" w:rsidR="00593223" w:rsidRDefault="00954970" w:rsidP="008F2CA3">
      <w:pPr>
        <w:tabs>
          <w:tab w:val="left" w:pos="709"/>
        </w:tabs>
        <w:spacing w:after="0" w:line="240" w:lineRule="auto"/>
        <w:contextualSpacing/>
        <w:rPr>
          <w:rFonts w:ascii="Segoe UI" w:hAnsi="Segoe UI" w:cs="Segoe UI"/>
        </w:rPr>
      </w:pPr>
      <w:bookmarkStart w:id="1" w:name="_Hlk157713337"/>
      <w:r w:rsidRPr="00954970">
        <w:rPr>
          <w:rFonts w:ascii="Segoe UI" w:hAnsi="Segoe UI" w:cs="Segoe UI"/>
        </w:rPr>
        <w:t>The Council has a duty to ensure that there is clear accountability of anyone in receipt of</w:t>
      </w:r>
      <w:r>
        <w:rPr>
          <w:rFonts w:ascii="Segoe UI" w:hAnsi="Segoe UI" w:cs="Segoe UI"/>
        </w:rPr>
        <w:t xml:space="preserve"> </w:t>
      </w:r>
      <w:r w:rsidRPr="00954970">
        <w:rPr>
          <w:rFonts w:ascii="Segoe UI" w:hAnsi="Segoe UI" w:cs="Segoe UI"/>
        </w:rPr>
        <w:t>public</w:t>
      </w:r>
      <w:r>
        <w:rPr>
          <w:rFonts w:ascii="Segoe UI" w:hAnsi="Segoe UI" w:cs="Segoe UI"/>
        </w:rPr>
        <w:t xml:space="preserve"> </w:t>
      </w:r>
      <w:r w:rsidRPr="00954970">
        <w:rPr>
          <w:rFonts w:ascii="Segoe UI" w:hAnsi="Segoe UI" w:cs="Segoe UI"/>
        </w:rPr>
        <w:t>funding</w:t>
      </w:r>
      <w:bookmarkEnd w:id="1"/>
      <w:r w:rsidR="00DC1EFA">
        <w:rPr>
          <w:rFonts w:ascii="Segoe UI" w:hAnsi="Segoe UI" w:cs="Segoe UI"/>
        </w:rPr>
        <w:t xml:space="preserve"> and therefore t</w:t>
      </w:r>
      <w:r w:rsidR="00DC1EFA" w:rsidRPr="00954970">
        <w:rPr>
          <w:rFonts w:ascii="Segoe UI" w:hAnsi="Segoe UI" w:cs="Segoe UI"/>
        </w:rPr>
        <w:t xml:space="preserve">he Council may carry out checks and/or audits on </w:t>
      </w:r>
      <w:r w:rsidR="00DC1EFA">
        <w:rPr>
          <w:rFonts w:ascii="Segoe UI" w:hAnsi="Segoe UI" w:cs="Segoe UI"/>
        </w:rPr>
        <w:t>an Early Years p</w:t>
      </w:r>
      <w:r w:rsidR="00DC1EFA" w:rsidRPr="00954970">
        <w:rPr>
          <w:rFonts w:ascii="Segoe UI" w:hAnsi="Segoe UI" w:cs="Segoe UI"/>
        </w:rPr>
        <w:t>rovider to ensure compliance</w:t>
      </w:r>
      <w:r w:rsidR="00DC1EFA">
        <w:rPr>
          <w:rFonts w:ascii="Segoe UI" w:hAnsi="Segoe UI" w:cs="Segoe UI"/>
        </w:rPr>
        <w:t xml:space="preserve"> </w:t>
      </w:r>
      <w:r w:rsidR="00DC1EFA" w:rsidRPr="00954970">
        <w:rPr>
          <w:rFonts w:ascii="Segoe UI" w:hAnsi="Segoe UI" w:cs="Segoe UI"/>
        </w:rPr>
        <w:t xml:space="preserve">with the requirements of delivering the free entitlements. </w:t>
      </w:r>
      <w:r w:rsidRPr="00954970">
        <w:rPr>
          <w:rFonts w:ascii="Segoe UI" w:hAnsi="Segoe UI" w:cs="Segoe UI"/>
        </w:rPr>
        <w:t xml:space="preserve"> </w:t>
      </w:r>
    </w:p>
    <w:p w14:paraId="61FC8453" w14:textId="77777777" w:rsidR="00593223" w:rsidRDefault="00593223" w:rsidP="00954970">
      <w:pPr>
        <w:tabs>
          <w:tab w:val="left" w:pos="709"/>
        </w:tabs>
        <w:spacing w:after="0" w:line="240" w:lineRule="auto"/>
        <w:contextualSpacing/>
        <w:rPr>
          <w:rFonts w:ascii="Segoe UI" w:hAnsi="Segoe UI" w:cs="Segoe UI"/>
        </w:rPr>
      </w:pPr>
    </w:p>
    <w:p w14:paraId="5EF80ADC" w14:textId="7DCAA89B" w:rsidR="00954970" w:rsidRPr="00DC1EFA" w:rsidRDefault="00DC1EFA" w:rsidP="00954970">
      <w:pPr>
        <w:tabs>
          <w:tab w:val="left" w:pos="709"/>
        </w:tabs>
        <w:spacing w:after="0" w:line="240" w:lineRule="auto"/>
        <w:contextualSpacing/>
        <w:rPr>
          <w:rFonts w:ascii="Segoe UI" w:hAnsi="Segoe UI" w:cs="Segoe UI"/>
          <w:b/>
          <w:bCs/>
        </w:rPr>
      </w:pPr>
      <w:r>
        <w:rPr>
          <w:rFonts w:ascii="Segoe UI" w:hAnsi="Segoe UI" w:cs="Segoe UI"/>
        </w:rPr>
        <w:t xml:space="preserve">The Brent Early Years </w:t>
      </w:r>
      <w:r w:rsidR="00954970" w:rsidRPr="00954970">
        <w:rPr>
          <w:rFonts w:ascii="Segoe UI" w:hAnsi="Segoe UI" w:cs="Segoe UI"/>
        </w:rPr>
        <w:t xml:space="preserve">Provider </w:t>
      </w:r>
      <w:r>
        <w:rPr>
          <w:rFonts w:ascii="Segoe UI" w:hAnsi="Segoe UI" w:cs="Segoe UI"/>
        </w:rPr>
        <w:t xml:space="preserve">Agreement outlines that providers </w:t>
      </w:r>
      <w:r w:rsidR="00954970" w:rsidRPr="00954970">
        <w:rPr>
          <w:rFonts w:ascii="Segoe UI" w:hAnsi="Segoe UI" w:cs="Segoe UI"/>
        </w:rPr>
        <w:t xml:space="preserve">will receive a financial monitoring visit to ascertain if the funding </w:t>
      </w:r>
      <w:r w:rsidR="00B66351">
        <w:rPr>
          <w:rFonts w:ascii="Segoe UI" w:hAnsi="Segoe UI" w:cs="Segoe UI"/>
        </w:rPr>
        <w:t xml:space="preserve">for free entitlements </w:t>
      </w:r>
      <w:r w:rsidR="00954970" w:rsidRPr="00954970">
        <w:rPr>
          <w:rFonts w:ascii="Segoe UI" w:hAnsi="Segoe UI" w:cs="Segoe UI"/>
        </w:rPr>
        <w:t xml:space="preserve">has been used for the purposes it was provided and may include, for example, a review of the Provider’s accounts and supporting documentation.  Complaints from Parents </w:t>
      </w:r>
      <w:proofErr w:type="gramStart"/>
      <w:r w:rsidR="00954970" w:rsidRPr="00954970">
        <w:rPr>
          <w:rFonts w:ascii="Segoe UI" w:hAnsi="Segoe UI" w:cs="Segoe UI"/>
        </w:rPr>
        <w:t>with regard to</w:t>
      </w:r>
      <w:proofErr w:type="gramEnd"/>
      <w:r w:rsidR="00954970" w:rsidRPr="00954970">
        <w:rPr>
          <w:rFonts w:ascii="Segoe UI" w:hAnsi="Segoe UI" w:cs="Segoe UI"/>
        </w:rPr>
        <w:t xml:space="preserve"> funding will also be investigated through financial monitoring visits.</w:t>
      </w:r>
      <w:r>
        <w:rPr>
          <w:rFonts w:ascii="Segoe UI" w:hAnsi="Segoe UI" w:cs="Segoe UI"/>
        </w:rPr>
        <w:t xml:space="preserve">  </w:t>
      </w:r>
    </w:p>
    <w:p w14:paraId="4A9934F9" w14:textId="77777777" w:rsidR="00DC1EFA" w:rsidRDefault="00DC1EFA" w:rsidP="00954970">
      <w:pPr>
        <w:tabs>
          <w:tab w:val="left" w:pos="709"/>
        </w:tabs>
        <w:spacing w:after="0" w:line="240" w:lineRule="auto"/>
        <w:contextualSpacing/>
        <w:rPr>
          <w:rFonts w:ascii="Segoe UI" w:hAnsi="Segoe UI" w:cs="Segoe UI"/>
        </w:rPr>
      </w:pPr>
    </w:p>
    <w:p w14:paraId="6063A868" w14:textId="072C53D8" w:rsidR="00954970" w:rsidRDefault="00FD48E8" w:rsidP="00954970">
      <w:pPr>
        <w:tabs>
          <w:tab w:val="left" w:pos="709"/>
        </w:tabs>
        <w:spacing w:after="0" w:line="240" w:lineRule="auto"/>
        <w:contextualSpacing/>
        <w:rPr>
          <w:rFonts w:ascii="Segoe UI" w:hAnsi="Segoe UI" w:cs="Segoe UI"/>
        </w:rPr>
      </w:pPr>
      <w:r w:rsidRPr="00954970">
        <w:rPr>
          <w:rFonts w:ascii="Segoe UI" w:hAnsi="Segoe UI" w:cs="Segoe UI"/>
        </w:rPr>
        <w:t>The Council cross references all claims made in respect of the fre</w:t>
      </w:r>
      <w:r w:rsidR="00954970">
        <w:rPr>
          <w:rFonts w:ascii="Segoe UI" w:hAnsi="Segoe UI" w:cs="Segoe UI"/>
        </w:rPr>
        <w:t xml:space="preserve">e </w:t>
      </w:r>
      <w:r w:rsidRPr="00954970">
        <w:rPr>
          <w:rFonts w:ascii="Segoe UI" w:hAnsi="Segoe UI" w:cs="Segoe UI"/>
        </w:rPr>
        <w:t>entitlements to early education including school nursery data.</w:t>
      </w:r>
    </w:p>
    <w:p w14:paraId="692700AD" w14:textId="77777777" w:rsidR="00DC1EFA" w:rsidRDefault="00DC1EFA" w:rsidP="00954970">
      <w:pPr>
        <w:tabs>
          <w:tab w:val="left" w:pos="709"/>
        </w:tabs>
        <w:spacing w:after="0" w:line="240" w:lineRule="auto"/>
        <w:contextualSpacing/>
        <w:rPr>
          <w:rFonts w:ascii="Segoe UI" w:hAnsi="Segoe UI" w:cs="Segoe UI"/>
        </w:rPr>
      </w:pPr>
    </w:p>
    <w:p w14:paraId="70222144" w14:textId="16D15E98" w:rsidR="00FD48E8" w:rsidRDefault="00FD48E8" w:rsidP="00954970">
      <w:pPr>
        <w:tabs>
          <w:tab w:val="left" w:pos="709"/>
        </w:tabs>
        <w:spacing w:after="0" w:line="240" w:lineRule="auto"/>
        <w:contextualSpacing/>
        <w:rPr>
          <w:rFonts w:ascii="Segoe UI" w:hAnsi="Segoe UI" w:cs="Segoe UI"/>
        </w:rPr>
      </w:pPr>
      <w:r w:rsidRPr="00954970">
        <w:rPr>
          <w:rFonts w:ascii="Segoe UI" w:hAnsi="Segoe UI" w:cs="Segoe UI"/>
        </w:rPr>
        <w:t xml:space="preserve">The Council officers may contact </w:t>
      </w:r>
      <w:r w:rsidR="008F2CA3">
        <w:rPr>
          <w:rFonts w:ascii="Segoe UI" w:hAnsi="Segoe UI" w:cs="Segoe UI"/>
        </w:rPr>
        <w:t>p</w:t>
      </w:r>
      <w:r w:rsidRPr="00954970">
        <w:rPr>
          <w:rFonts w:ascii="Segoe UI" w:hAnsi="Segoe UI" w:cs="Segoe UI"/>
        </w:rPr>
        <w:t>arents</w:t>
      </w:r>
      <w:r w:rsidR="008F2CA3">
        <w:rPr>
          <w:rFonts w:ascii="Segoe UI" w:hAnsi="Segoe UI" w:cs="Segoe UI"/>
        </w:rPr>
        <w:t>/carers</w:t>
      </w:r>
      <w:r w:rsidRPr="00954970">
        <w:rPr>
          <w:rFonts w:ascii="Segoe UI" w:hAnsi="Segoe UI" w:cs="Segoe UI"/>
        </w:rPr>
        <w:t xml:space="preserve"> whose children are attending a provision where the free entitlement to early education is claimed, to confirm their child’s attendance, the</w:t>
      </w:r>
      <w:r w:rsidRPr="00FD48E8">
        <w:rPr>
          <w:rFonts w:ascii="Segoe UI" w:hAnsi="Segoe UI" w:cs="Segoe UI"/>
        </w:rPr>
        <w:t xml:space="preserve"> number of hours accessed, that they have received the free entitlement benefit and have not been charged for any part of the free hours</w:t>
      </w:r>
      <w:r w:rsidR="00B66351">
        <w:rPr>
          <w:rFonts w:ascii="Segoe UI" w:hAnsi="Segoe UI" w:cs="Segoe UI"/>
        </w:rPr>
        <w:t>.</w:t>
      </w:r>
    </w:p>
    <w:p w14:paraId="111A7AF8" w14:textId="77777777" w:rsidR="00593223" w:rsidRDefault="00593223" w:rsidP="00954970">
      <w:pPr>
        <w:tabs>
          <w:tab w:val="left" w:pos="709"/>
        </w:tabs>
        <w:spacing w:after="0" w:line="240" w:lineRule="auto"/>
        <w:jc w:val="both"/>
        <w:rPr>
          <w:rFonts w:ascii="Segoe UI" w:hAnsi="Segoe UI" w:cs="Segoe UI"/>
        </w:rPr>
      </w:pPr>
    </w:p>
    <w:p w14:paraId="4AF1B0F2" w14:textId="2F6D59CB" w:rsidR="00FD48E8" w:rsidRPr="00954970" w:rsidRDefault="00FD48E8" w:rsidP="00954970">
      <w:pPr>
        <w:tabs>
          <w:tab w:val="left" w:pos="709"/>
        </w:tabs>
        <w:spacing w:after="0" w:line="240" w:lineRule="auto"/>
        <w:jc w:val="both"/>
        <w:rPr>
          <w:rFonts w:ascii="Segoe UI" w:hAnsi="Segoe UI" w:cs="Segoe UI"/>
        </w:rPr>
      </w:pPr>
      <w:r w:rsidRPr="00954970">
        <w:rPr>
          <w:rFonts w:ascii="Segoe UI" w:hAnsi="Segoe UI" w:cs="Segoe UI"/>
        </w:rPr>
        <w:t>Council officers may contact other teams within the Council to discuss any findings from visits.</w:t>
      </w:r>
    </w:p>
    <w:p w14:paraId="47841678" w14:textId="4BAF8E3B" w:rsidR="00FD48E8" w:rsidRDefault="00FD48E8" w:rsidP="00FD48E8">
      <w:pPr>
        <w:tabs>
          <w:tab w:val="left" w:pos="709"/>
        </w:tabs>
        <w:rPr>
          <w:rFonts w:ascii="Segoe UI" w:hAnsi="Segoe UI" w:cs="Segoe UI"/>
        </w:rPr>
      </w:pPr>
    </w:p>
    <w:p w14:paraId="4E2303CA" w14:textId="48025FCF" w:rsidR="00593223" w:rsidRPr="00593223" w:rsidRDefault="00C22EEA" w:rsidP="00C22EEA">
      <w:pPr>
        <w:spacing w:line="240" w:lineRule="auto"/>
        <w:ind w:left="720" w:hanging="720"/>
        <w:jc w:val="both"/>
        <w:rPr>
          <w:rFonts w:ascii="Segoe UI" w:hAnsi="Segoe UI" w:cs="Segoe UI"/>
        </w:rPr>
      </w:pPr>
      <w:r>
        <w:rPr>
          <w:rFonts w:ascii="Segoe UI" w:hAnsi="Segoe UI" w:cs="Segoe UI"/>
          <w:b/>
        </w:rPr>
        <w:t xml:space="preserve">3.2 </w:t>
      </w:r>
      <w:r>
        <w:rPr>
          <w:rFonts w:ascii="Segoe UI" w:hAnsi="Segoe UI" w:cs="Segoe UI"/>
          <w:b/>
        </w:rPr>
        <w:tab/>
      </w:r>
      <w:r w:rsidR="00593223" w:rsidRPr="00183BDD">
        <w:rPr>
          <w:rFonts w:ascii="Segoe UI" w:hAnsi="Segoe UI" w:cs="Segoe UI"/>
          <w:b/>
        </w:rPr>
        <w:t>Vulnerable Groups - additional considerations</w:t>
      </w:r>
      <w:r w:rsidR="00593223">
        <w:rPr>
          <w:rFonts w:ascii="Segoe UI" w:hAnsi="Segoe UI" w:cs="Segoe UI"/>
          <w:b/>
        </w:rPr>
        <w:t xml:space="preserve"> should be made for pupils with additional needs/SEND, </w:t>
      </w:r>
      <w:r w:rsidR="00593223" w:rsidRPr="00183BDD">
        <w:rPr>
          <w:rFonts w:ascii="Segoe UI" w:hAnsi="Segoe UI" w:cs="Segoe UI"/>
          <w:b/>
        </w:rPr>
        <w:t>Pu</w:t>
      </w:r>
      <w:r w:rsidR="00593223">
        <w:rPr>
          <w:rFonts w:ascii="Segoe UI" w:hAnsi="Segoe UI" w:cs="Segoe UI"/>
          <w:b/>
        </w:rPr>
        <w:t>pils with an Education, Health and</w:t>
      </w:r>
      <w:r w:rsidR="00593223" w:rsidRPr="00183BDD">
        <w:rPr>
          <w:rFonts w:ascii="Segoe UI" w:hAnsi="Segoe UI" w:cs="Segoe UI"/>
          <w:b/>
        </w:rPr>
        <w:t xml:space="preserve"> Care Plan</w:t>
      </w:r>
      <w:r w:rsidR="00593223">
        <w:rPr>
          <w:rFonts w:ascii="Segoe UI" w:hAnsi="Segoe UI" w:cs="Segoe UI"/>
          <w:b/>
        </w:rPr>
        <w:t xml:space="preserve"> and pupils known to children’s social </w:t>
      </w:r>
      <w:proofErr w:type="gramStart"/>
      <w:r w:rsidR="00593223">
        <w:rPr>
          <w:rFonts w:ascii="Segoe UI" w:hAnsi="Segoe UI" w:cs="Segoe UI"/>
          <w:b/>
        </w:rPr>
        <w:t>care</w:t>
      </w:r>
      <w:proofErr w:type="gramEnd"/>
    </w:p>
    <w:p w14:paraId="30552EBB" w14:textId="5B239339" w:rsidR="00593223" w:rsidRPr="00183BDD" w:rsidRDefault="00593223" w:rsidP="00593223">
      <w:pPr>
        <w:pStyle w:val="ListParagraph"/>
        <w:numPr>
          <w:ilvl w:val="0"/>
          <w:numId w:val="12"/>
        </w:numPr>
        <w:spacing w:line="240" w:lineRule="auto"/>
        <w:jc w:val="both"/>
        <w:rPr>
          <w:rFonts w:ascii="Segoe UI" w:hAnsi="Segoe UI" w:cs="Segoe UI"/>
        </w:rPr>
      </w:pPr>
      <w:r w:rsidRPr="00183BDD">
        <w:rPr>
          <w:rFonts w:ascii="Segoe UI" w:hAnsi="Segoe UI" w:cs="Segoe UI"/>
        </w:rPr>
        <w:t>It is illegal for schools</w:t>
      </w:r>
      <w:r>
        <w:rPr>
          <w:rFonts w:ascii="Segoe UI" w:hAnsi="Segoe UI" w:cs="Segoe UI"/>
        </w:rPr>
        <w:t xml:space="preserve"> or settings</w:t>
      </w:r>
      <w:r w:rsidRPr="00183BDD">
        <w:rPr>
          <w:rFonts w:ascii="Segoe UI" w:hAnsi="Segoe UI" w:cs="Segoe UI"/>
        </w:rPr>
        <w:t xml:space="preserve"> to discriminate against </w:t>
      </w:r>
      <w:r>
        <w:rPr>
          <w:rFonts w:ascii="Segoe UI" w:hAnsi="Segoe UI" w:cs="Segoe UI"/>
        </w:rPr>
        <w:t>all pupils</w:t>
      </w:r>
      <w:r w:rsidRPr="00183BDD">
        <w:rPr>
          <w:rFonts w:ascii="Segoe UI" w:hAnsi="Segoe UI" w:cs="Segoe UI"/>
        </w:rPr>
        <w:t xml:space="preserve"> </w:t>
      </w:r>
      <w:proofErr w:type="gramStart"/>
      <w:r w:rsidRPr="00183BDD">
        <w:rPr>
          <w:rFonts w:ascii="Segoe UI" w:hAnsi="Segoe UI" w:cs="Segoe UI"/>
        </w:rPr>
        <w:t>on the basis of</w:t>
      </w:r>
      <w:proofErr w:type="gramEnd"/>
      <w:r w:rsidRPr="00183BDD">
        <w:rPr>
          <w:rFonts w:ascii="Segoe UI" w:hAnsi="Segoe UI" w:cs="Segoe UI"/>
        </w:rPr>
        <w:t xml:space="preserve"> their special educational needs and/or disability</w:t>
      </w:r>
      <w:r>
        <w:rPr>
          <w:rFonts w:ascii="Segoe UI" w:hAnsi="Segoe UI" w:cs="Segoe UI"/>
        </w:rPr>
        <w:t>.</w:t>
      </w:r>
    </w:p>
    <w:p w14:paraId="4EEE8750" w14:textId="77777777" w:rsidR="00593223" w:rsidRPr="00183BDD" w:rsidRDefault="00593223" w:rsidP="00593223">
      <w:pPr>
        <w:pStyle w:val="ListParagraph"/>
        <w:numPr>
          <w:ilvl w:val="0"/>
          <w:numId w:val="12"/>
        </w:numPr>
        <w:spacing w:line="240" w:lineRule="auto"/>
        <w:jc w:val="both"/>
        <w:rPr>
          <w:rFonts w:ascii="Segoe UI" w:hAnsi="Segoe UI" w:cs="Segoe UI"/>
        </w:rPr>
      </w:pPr>
      <w:r w:rsidRPr="00183BDD">
        <w:rPr>
          <w:rFonts w:ascii="Segoe UI" w:hAnsi="Segoe UI" w:cs="Segoe UI"/>
        </w:rPr>
        <w:t>A part-time timetable should only be used for a p</w:t>
      </w:r>
      <w:r>
        <w:rPr>
          <w:rFonts w:ascii="Segoe UI" w:hAnsi="Segoe UI" w:cs="Segoe UI"/>
        </w:rPr>
        <w:t xml:space="preserve">upil with an Education, </w:t>
      </w:r>
      <w:proofErr w:type="gramStart"/>
      <w:r>
        <w:rPr>
          <w:rFonts w:ascii="Segoe UI" w:hAnsi="Segoe UI" w:cs="Segoe UI"/>
        </w:rPr>
        <w:t>Health</w:t>
      </w:r>
      <w:proofErr w:type="gramEnd"/>
      <w:r>
        <w:rPr>
          <w:rFonts w:ascii="Segoe UI" w:hAnsi="Segoe UI" w:cs="Segoe UI"/>
        </w:rPr>
        <w:t xml:space="preserve"> and</w:t>
      </w:r>
      <w:r w:rsidRPr="00183BDD">
        <w:rPr>
          <w:rFonts w:ascii="Segoe UI" w:hAnsi="Segoe UI" w:cs="Segoe UI"/>
        </w:rPr>
        <w:t xml:space="preserve"> Care Plan in very limited circumstances. </w:t>
      </w:r>
    </w:p>
    <w:p w14:paraId="2FC9D790" w14:textId="62FD8B11" w:rsidR="00593223" w:rsidRPr="00593223" w:rsidRDefault="00593223" w:rsidP="00593223">
      <w:pPr>
        <w:pStyle w:val="ListParagraph"/>
        <w:numPr>
          <w:ilvl w:val="0"/>
          <w:numId w:val="12"/>
        </w:numPr>
        <w:spacing w:line="240" w:lineRule="auto"/>
        <w:jc w:val="both"/>
        <w:rPr>
          <w:rFonts w:ascii="Segoe UI" w:hAnsi="Segoe UI" w:cs="Segoe UI"/>
          <w:b/>
        </w:rPr>
      </w:pPr>
      <w:r w:rsidRPr="00183BDD">
        <w:rPr>
          <w:rFonts w:ascii="Segoe UI" w:hAnsi="Segoe UI" w:cs="Segoe UI"/>
        </w:rPr>
        <w:t>A pupil should not be put on a part-time timetable</w:t>
      </w:r>
      <w:r w:rsidR="008F2CA3">
        <w:rPr>
          <w:rFonts w:ascii="Segoe UI" w:hAnsi="Segoe UI" w:cs="Segoe UI"/>
        </w:rPr>
        <w:t xml:space="preserve">/reduced educational entitlement </w:t>
      </w:r>
      <w:r w:rsidRPr="00183BDD">
        <w:rPr>
          <w:rFonts w:ascii="Segoe UI" w:hAnsi="Segoe UI" w:cs="Segoe UI"/>
        </w:rPr>
        <w:t xml:space="preserve"> because of their special educational need as this </w:t>
      </w:r>
      <w:r w:rsidRPr="005C5ED4">
        <w:rPr>
          <w:rFonts w:ascii="Segoe UI" w:hAnsi="Segoe UI" w:cs="Segoe UI"/>
        </w:rPr>
        <w:t>may constitute discrimination. In some cases, a special educational need may also be a disability and therefore constitute</w:t>
      </w:r>
      <w:r w:rsidRPr="00183BDD">
        <w:rPr>
          <w:rFonts w:ascii="Segoe UI" w:hAnsi="Segoe UI" w:cs="Segoe UI"/>
        </w:rPr>
        <w:t xml:space="preserve"> a protected characteristic under the Equality Act 2010.</w:t>
      </w:r>
    </w:p>
    <w:p w14:paraId="1DC2675E" w14:textId="0CD4271E" w:rsidR="00593223" w:rsidRPr="00183BDD" w:rsidRDefault="00593223" w:rsidP="00593223">
      <w:pPr>
        <w:pStyle w:val="ListParagraph"/>
        <w:numPr>
          <w:ilvl w:val="0"/>
          <w:numId w:val="12"/>
        </w:numPr>
        <w:spacing w:line="240" w:lineRule="auto"/>
        <w:jc w:val="both"/>
        <w:rPr>
          <w:rFonts w:ascii="Segoe UI" w:hAnsi="Segoe UI" w:cs="Segoe UI"/>
          <w:b/>
        </w:rPr>
      </w:pPr>
      <w:r w:rsidRPr="00183BDD">
        <w:rPr>
          <w:rFonts w:ascii="Segoe UI" w:hAnsi="Segoe UI" w:cs="Segoe UI"/>
        </w:rPr>
        <w:t xml:space="preserve">If the child is </w:t>
      </w:r>
      <w:r w:rsidR="00B21B84">
        <w:rPr>
          <w:rFonts w:ascii="Segoe UI" w:hAnsi="Segoe UI" w:cs="Segoe UI"/>
        </w:rPr>
        <w:t xml:space="preserve">looked after or </w:t>
      </w:r>
      <w:r w:rsidRPr="00183BDD">
        <w:rPr>
          <w:rFonts w:ascii="Segoe UI" w:hAnsi="Segoe UI" w:cs="Segoe UI"/>
        </w:rPr>
        <w:t>subject to a Child in Need or Ch</w:t>
      </w:r>
      <w:r>
        <w:rPr>
          <w:rFonts w:ascii="Segoe UI" w:hAnsi="Segoe UI" w:cs="Segoe UI"/>
        </w:rPr>
        <w:t>ild Protection Plan, Children’s Social Care</w:t>
      </w:r>
      <w:r w:rsidRPr="00183BDD">
        <w:rPr>
          <w:rFonts w:ascii="Segoe UI" w:hAnsi="Segoe UI" w:cs="Segoe UI"/>
        </w:rPr>
        <w:t xml:space="preserve"> </w:t>
      </w:r>
      <w:r>
        <w:rPr>
          <w:rFonts w:ascii="Segoe UI" w:hAnsi="Segoe UI" w:cs="Segoe UI"/>
        </w:rPr>
        <w:t>and the Virtual School must be consulted</w:t>
      </w:r>
      <w:r w:rsidR="008F2CA3">
        <w:rPr>
          <w:rFonts w:ascii="Segoe UI" w:hAnsi="Segoe UI" w:cs="Segoe UI"/>
        </w:rPr>
        <w:t xml:space="preserve"> in addition to the requirements set out above.</w:t>
      </w:r>
    </w:p>
    <w:p w14:paraId="28F03DE9" w14:textId="2383CA45" w:rsidR="00593223" w:rsidRDefault="00593223" w:rsidP="00FD48E8">
      <w:pPr>
        <w:tabs>
          <w:tab w:val="left" w:pos="709"/>
        </w:tabs>
        <w:rPr>
          <w:rFonts w:ascii="Segoe UI" w:hAnsi="Segoe UI" w:cs="Segoe UI"/>
        </w:rPr>
      </w:pPr>
    </w:p>
    <w:p w14:paraId="3C6A2594" w14:textId="414721F3" w:rsidR="00F01848" w:rsidRDefault="00F01848" w:rsidP="00FD48E8">
      <w:pPr>
        <w:tabs>
          <w:tab w:val="left" w:pos="709"/>
        </w:tabs>
        <w:rPr>
          <w:rFonts w:ascii="Segoe UI" w:hAnsi="Segoe UI" w:cs="Segoe UI"/>
        </w:rPr>
      </w:pPr>
      <w:bookmarkStart w:id="2" w:name="_Hlk157716208"/>
    </w:p>
    <w:p w14:paraId="7B203135" w14:textId="59B4427F" w:rsidR="00F01848" w:rsidRDefault="00F01848" w:rsidP="00FD48E8">
      <w:pPr>
        <w:tabs>
          <w:tab w:val="left" w:pos="709"/>
        </w:tabs>
        <w:rPr>
          <w:rFonts w:ascii="Segoe UI" w:hAnsi="Segoe UI" w:cs="Segoe UI"/>
        </w:rPr>
      </w:pPr>
    </w:p>
    <w:bookmarkEnd w:id="2"/>
    <w:p w14:paraId="5B949A78" w14:textId="77777777" w:rsidR="00B21B84" w:rsidRPr="003C59C1" w:rsidRDefault="00B21B84" w:rsidP="00FD48E8">
      <w:pPr>
        <w:tabs>
          <w:tab w:val="left" w:pos="709"/>
        </w:tabs>
        <w:rPr>
          <w:rFonts w:ascii="Segoe UI" w:hAnsi="Segoe UI" w:cs="Segoe UI"/>
        </w:rPr>
      </w:pPr>
    </w:p>
    <w:p w14:paraId="5DD02104" w14:textId="28208AEB" w:rsidR="005144E3" w:rsidRPr="003C59C1" w:rsidRDefault="003C59C1" w:rsidP="003C59C1">
      <w:pPr>
        <w:spacing w:line="240" w:lineRule="auto"/>
        <w:jc w:val="both"/>
        <w:rPr>
          <w:rFonts w:ascii="Segoe UI" w:hAnsi="Segoe UI" w:cs="Segoe UI"/>
          <w:b/>
        </w:rPr>
      </w:pPr>
      <w:r>
        <w:rPr>
          <w:rFonts w:ascii="Segoe UI" w:hAnsi="Segoe UI" w:cs="Segoe UI"/>
          <w:b/>
        </w:rPr>
        <w:lastRenderedPageBreak/>
        <w:t>3.</w:t>
      </w:r>
      <w:r w:rsidR="00C22EEA">
        <w:rPr>
          <w:rFonts w:ascii="Segoe UI" w:hAnsi="Segoe UI" w:cs="Segoe UI"/>
          <w:b/>
        </w:rPr>
        <w:t>3</w:t>
      </w:r>
      <w:r>
        <w:rPr>
          <w:rFonts w:ascii="Segoe UI" w:hAnsi="Segoe UI" w:cs="Segoe UI"/>
          <w:b/>
        </w:rPr>
        <w:tab/>
        <w:t>Checklist</w:t>
      </w:r>
      <w:r w:rsidR="00134CDA">
        <w:rPr>
          <w:rFonts w:ascii="Segoe UI" w:hAnsi="Segoe UI" w:cs="Segoe UI"/>
          <w:b/>
        </w:rPr>
        <w:t>s</w:t>
      </w:r>
    </w:p>
    <w:p w14:paraId="148F8A38" w14:textId="5AEA1F58" w:rsidR="005144E3" w:rsidRPr="00430161" w:rsidRDefault="005144E3" w:rsidP="0094350C">
      <w:pPr>
        <w:pStyle w:val="ListParagraph"/>
        <w:numPr>
          <w:ilvl w:val="0"/>
          <w:numId w:val="8"/>
        </w:numPr>
        <w:spacing w:line="240" w:lineRule="auto"/>
        <w:jc w:val="both"/>
        <w:rPr>
          <w:rFonts w:ascii="Segoe UI" w:hAnsi="Segoe UI" w:cs="Segoe UI"/>
        </w:rPr>
      </w:pPr>
      <w:r w:rsidRPr="00183BDD">
        <w:rPr>
          <w:rFonts w:ascii="Segoe UI" w:hAnsi="Segoe UI" w:cs="Segoe UI"/>
        </w:rPr>
        <w:t xml:space="preserve">Any </w:t>
      </w:r>
      <w:r w:rsidRPr="00430161">
        <w:rPr>
          <w:rFonts w:ascii="Segoe UI" w:hAnsi="Segoe UI" w:cs="Segoe UI"/>
        </w:rPr>
        <w:t xml:space="preserve">proposal to </w:t>
      </w:r>
      <w:r w:rsidR="008F2CA3">
        <w:rPr>
          <w:rFonts w:ascii="Segoe UI" w:hAnsi="Segoe UI" w:cs="Segoe UI"/>
        </w:rPr>
        <w:t xml:space="preserve">temporarily reduce a child’s educational offer (hours) from their entitlement </w:t>
      </w:r>
      <w:r w:rsidRPr="00430161">
        <w:rPr>
          <w:rFonts w:ascii="Segoe UI" w:hAnsi="Segoe UI" w:cs="Segoe UI"/>
        </w:rPr>
        <w:t>must be discussed with the parent/carer before the arrangements start</w:t>
      </w:r>
      <w:r w:rsidR="00430161">
        <w:rPr>
          <w:rFonts w:ascii="Segoe UI" w:hAnsi="Segoe UI" w:cs="Segoe UI"/>
        </w:rPr>
        <w:t>.</w:t>
      </w:r>
    </w:p>
    <w:p w14:paraId="61B6522B" w14:textId="291DE12A" w:rsidR="005144E3" w:rsidRPr="00430161" w:rsidRDefault="005144E3" w:rsidP="0094350C">
      <w:pPr>
        <w:pStyle w:val="ListParagraph"/>
        <w:numPr>
          <w:ilvl w:val="0"/>
          <w:numId w:val="8"/>
        </w:numPr>
        <w:spacing w:line="240" w:lineRule="auto"/>
        <w:jc w:val="both"/>
        <w:rPr>
          <w:rFonts w:ascii="Segoe UI" w:hAnsi="Segoe UI" w:cs="Segoe UI"/>
        </w:rPr>
      </w:pPr>
      <w:r w:rsidRPr="00430161">
        <w:rPr>
          <w:rFonts w:ascii="Segoe UI" w:hAnsi="Segoe UI" w:cs="Segoe UI"/>
        </w:rPr>
        <w:t xml:space="preserve">A parent/carer must consent (and not be coerced) to a </w:t>
      </w:r>
      <w:r w:rsidR="008F2CA3">
        <w:rPr>
          <w:rFonts w:ascii="Segoe UI" w:hAnsi="Segoe UI" w:cs="Segoe UI"/>
        </w:rPr>
        <w:t xml:space="preserve">reduced offer </w:t>
      </w:r>
      <w:r w:rsidRPr="00430161">
        <w:rPr>
          <w:rFonts w:ascii="Segoe UI" w:hAnsi="Segoe UI" w:cs="Segoe UI"/>
        </w:rPr>
        <w:t xml:space="preserve">signing an agreement form.  The agreement form must make explicit that they are consenting to a </w:t>
      </w:r>
      <w:r w:rsidR="008F2CA3">
        <w:rPr>
          <w:rFonts w:ascii="Segoe UI" w:hAnsi="Segoe UI" w:cs="Segoe UI"/>
        </w:rPr>
        <w:t>temporary reduction in hours of entitlement.</w:t>
      </w:r>
    </w:p>
    <w:p w14:paraId="2A7B34EE" w14:textId="2BFD2A25" w:rsidR="005144E3" w:rsidRPr="00430161" w:rsidRDefault="005144E3" w:rsidP="0094350C">
      <w:pPr>
        <w:pStyle w:val="ListParagraph"/>
        <w:numPr>
          <w:ilvl w:val="0"/>
          <w:numId w:val="8"/>
        </w:numPr>
        <w:spacing w:line="240" w:lineRule="auto"/>
        <w:jc w:val="both"/>
        <w:rPr>
          <w:rFonts w:ascii="Segoe UI" w:hAnsi="Segoe UI" w:cs="Segoe UI"/>
        </w:rPr>
      </w:pPr>
      <w:r w:rsidRPr="00430161">
        <w:rPr>
          <w:rFonts w:ascii="Segoe UI" w:hAnsi="Segoe UI" w:cs="Segoe UI"/>
        </w:rPr>
        <w:t>The timetable should be for a limited period. The suggested maximum</w:t>
      </w:r>
      <w:r w:rsidR="00AC3741" w:rsidRPr="00430161">
        <w:rPr>
          <w:rFonts w:ascii="Segoe UI" w:hAnsi="Segoe UI" w:cs="Segoe UI"/>
        </w:rPr>
        <w:t xml:space="preserve"> length of a part-</w:t>
      </w:r>
      <w:r w:rsidRPr="00430161">
        <w:rPr>
          <w:rFonts w:ascii="Segoe UI" w:hAnsi="Segoe UI" w:cs="Segoe UI"/>
        </w:rPr>
        <w:t xml:space="preserve">time timetable </w:t>
      </w:r>
      <w:r w:rsidR="008F2CA3">
        <w:rPr>
          <w:rFonts w:ascii="Segoe UI" w:hAnsi="Segoe UI" w:cs="Segoe UI"/>
        </w:rPr>
        <w:t>i</w:t>
      </w:r>
      <w:r w:rsidRPr="00430161">
        <w:rPr>
          <w:rFonts w:ascii="Segoe UI" w:hAnsi="Segoe UI" w:cs="Segoe UI"/>
        </w:rPr>
        <w:t>s</w:t>
      </w:r>
      <w:r w:rsidR="008F2CA3">
        <w:rPr>
          <w:rFonts w:ascii="Segoe UI" w:hAnsi="Segoe UI" w:cs="Segoe UI"/>
        </w:rPr>
        <w:t xml:space="preserve"> 6 weeks</w:t>
      </w:r>
      <w:r w:rsidRPr="00430161">
        <w:rPr>
          <w:rFonts w:ascii="Segoe UI" w:hAnsi="Segoe UI" w:cs="Segoe UI"/>
        </w:rPr>
        <w:t>.  If thi</w:t>
      </w:r>
      <w:r w:rsidR="00430161">
        <w:rPr>
          <w:rFonts w:ascii="Segoe UI" w:hAnsi="Segoe UI" w:cs="Segoe UI"/>
        </w:rPr>
        <w:t xml:space="preserve">s time needs to be exceeded schools </w:t>
      </w:r>
      <w:r w:rsidRPr="00430161">
        <w:rPr>
          <w:rFonts w:ascii="Segoe UI" w:hAnsi="Segoe UI" w:cs="Segoe UI"/>
        </w:rPr>
        <w:t>are strongly advised to discuss the s</w:t>
      </w:r>
      <w:r w:rsidR="00430161">
        <w:rPr>
          <w:rFonts w:ascii="Segoe UI" w:hAnsi="Segoe UI" w:cs="Segoe UI"/>
        </w:rPr>
        <w:t>ituation with a relevant local authority o</w:t>
      </w:r>
      <w:r w:rsidRPr="00430161">
        <w:rPr>
          <w:rFonts w:ascii="Segoe UI" w:hAnsi="Segoe UI" w:cs="Segoe UI"/>
        </w:rPr>
        <w:t>fficer</w:t>
      </w:r>
      <w:r w:rsidR="008F2CA3">
        <w:rPr>
          <w:rFonts w:ascii="Segoe UI" w:hAnsi="Segoe UI" w:cs="Segoe UI"/>
        </w:rPr>
        <w:t xml:space="preserve"> and parents may choose to invoke a </w:t>
      </w:r>
      <w:proofErr w:type="gramStart"/>
      <w:r w:rsidR="008F2CA3">
        <w:rPr>
          <w:rFonts w:ascii="Segoe UI" w:hAnsi="Segoe UI" w:cs="Segoe UI"/>
        </w:rPr>
        <w:t>longer term</w:t>
      </w:r>
      <w:proofErr w:type="gramEnd"/>
      <w:r w:rsidR="008F2CA3">
        <w:rPr>
          <w:rFonts w:ascii="Segoe UI" w:hAnsi="Segoe UI" w:cs="Segoe UI"/>
        </w:rPr>
        <w:t xml:space="preserve"> reduction of hours which will mean the funding to settings reduces accordingly.</w:t>
      </w:r>
    </w:p>
    <w:p w14:paraId="53AA6B39" w14:textId="7E2CB59D" w:rsidR="005144E3" w:rsidRPr="00430161" w:rsidRDefault="005144E3" w:rsidP="0094350C">
      <w:pPr>
        <w:pStyle w:val="ListParagraph"/>
        <w:numPr>
          <w:ilvl w:val="0"/>
          <w:numId w:val="8"/>
        </w:numPr>
        <w:spacing w:line="240" w:lineRule="auto"/>
        <w:jc w:val="both"/>
        <w:rPr>
          <w:rFonts w:ascii="Segoe UI" w:hAnsi="Segoe UI" w:cs="Segoe UI"/>
        </w:rPr>
      </w:pPr>
      <w:r w:rsidRPr="00430161">
        <w:rPr>
          <w:rFonts w:ascii="Segoe UI" w:hAnsi="Segoe UI" w:cs="Segoe UI"/>
        </w:rPr>
        <w:t xml:space="preserve">The objectives of any </w:t>
      </w:r>
      <w:bookmarkStart w:id="3" w:name="_Hlk165208145"/>
      <w:r w:rsidR="008F2CA3">
        <w:rPr>
          <w:rFonts w:ascii="Segoe UI" w:hAnsi="Segoe UI" w:cs="Segoe UI"/>
        </w:rPr>
        <w:t xml:space="preserve">temporary reduction of hours </w:t>
      </w:r>
      <w:bookmarkEnd w:id="3"/>
      <w:r w:rsidRPr="00430161">
        <w:rPr>
          <w:rFonts w:ascii="Segoe UI" w:hAnsi="Segoe UI" w:cs="Segoe UI"/>
        </w:rPr>
        <w:t>should be clearly recorded and understood</w:t>
      </w:r>
      <w:r w:rsidR="00430161">
        <w:rPr>
          <w:rFonts w:ascii="Segoe UI" w:hAnsi="Segoe UI" w:cs="Segoe UI"/>
        </w:rPr>
        <w:t>.</w:t>
      </w:r>
    </w:p>
    <w:p w14:paraId="4BE03E9A" w14:textId="2111295E" w:rsidR="005144E3" w:rsidRPr="00430161" w:rsidRDefault="005144E3" w:rsidP="0094350C">
      <w:pPr>
        <w:pStyle w:val="ListParagraph"/>
        <w:numPr>
          <w:ilvl w:val="0"/>
          <w:numId w:val="8"/>
        </w:numPr>
        <w:spacing w:line="240" w:lineRule="auto"/>
        <w:jc w:val="both"/>
        <w:rPr>
          <w:rFonts w:ascii="Segoe UI" w:hAnsi="Segoe UI" w:cs="Segoe UI"/>
        </w:rPr>
      </w:pPr>
      <w:r w:rsidRPr="00430161">
        <w:rPr>
          <w:rFonts w:ascii="Segoe UI" w:hAnsi="Segoe UI" w:cs="Segoe UI"/>
        </w:rPr>
        <w:t xml:space="preserve">Any </w:t>
      </w:r>
      <w:r w:rsidR="00850CFB">
        <w:rPr>
          <w:rFonts w:ascii="Segoe UI" w:hAnsi="Segoe UI" w:cs="Segoe UI"/>
        </w:rPr>
        <w:t xml:space="preserve">temporary reduction of hours </w:t>
      </w:r>
      <w:r w:rsidRPr="00430161">
        <w:rPr>
          <w:rFonts w:ascii="Segoe UI" w:hAnsi="Segoe UI" w:cs="Segoe UI"/>
        </w:rPr>
        <w:t>arrangements must be regularly reviewed</w:t>
      </w:r>
      <w:r w:rsidR="00850CFB">
        <w:rPr>
          <w:rFonts w:ascii="Segoe UI" w:hAnsi="Segoe UI" w:cs="Segoe UI"/>
        </w:rPr>
        <w:t xml:space="preserve"> over the </w:t>
      </w:r>
      <w:proofErr w:type="gramStart"/>
      <w:r w:rsidR="00850CFB">
        <w:rPr>
          <w:rFonts w:ascii="Segoe UI" w:hAnsi="Segoe UI" w:cs="Segoe UI"/>
        </w:rPr>
        <w:t>6 week</w:t>
      </w:r>
      <w:proofErr w:type="gramEnd"/>
      <w:r w:rsidR="00850CFB">
        <w:rPr>
          <w:rFonts w:ascii="Segoe UI" w:hAnsi="Segoe UI" w:cs="Segoe UI"/>
        </w:rPr>
        <w:t xml:space="preserve"> period</w:t>
      </w:r>
    </w:p>
    <w:p w14:paraId="6FA42182" w14:textId="5F068C90" w:rsidR="005144E3" w:rsidRDefault="00183BDD" w:rsidP="0094350C">
      <w:pPr>
        <w:pStyle w:val="ListParagraph"/>
        <w:numPr>
          <w:ilvl w:val="0"/>
          <w:numId w:val="8"/>
        </w:numPr>
        <w:rPr>
          <w:rFonts w:ascii="Segoe UI" w:hAnsi="Segoe UI" w:cs="Segoe UI"/>
        </w:rPr>
      </w:pPr>
      <w:r w:rsidRPr="00430161">
        <w:rPr>
          <w:rFonts w:ascii="Segoe UI" w:hAnsi="Segoe UI" w:cs="Segoe UI"/>
        </w:rPr>
        <w:t>P</w:t>
      </w:r>
      <w:r w:rsidR="00430161">
        <w:rPr>
          <w:rFonts w:ascii="Segoe UI" w:hAnsi="Segoe UI" w:cs="Segoe UI"/>
        </w:rPr>
        <w:t xml:space="preserve">art time timetables that do not </w:t>
      </w:r>
      <w:r w:rsidRPr="00430161">
        <w:rPr>
          <w:rFonts w:ascii="Segoe UI" w:hAnsi="Segoe UI" w:cs="Segoe UI"/>
        </w:rPr>
        <w:t>have clearly defined objectives, a specified end date, a review process or the consent of parents/carers may constitute an illegal exclusion.</w:t>
      </w:r>
    </w:p>
    <w:p w14:paraId="3E41075C" w14:textId="6B2B9CC1" w:rsidR="00C22EEA" w:rsidRPr="00430161" w:rsidRDefault="00C22EEA" w:rsidP="0094350C">
      <w:pPr>
        <w:pStyle w:val="ListParagraph"/>
        <w:numPr>
          <w:ilvl w:val="0"/>
          <w:numId w:val="8"/>
        </w:numPr>
        <w:rPr>
          <w:rFonts w:ascii="Segoe UI" w:hAnsi="Segoe UI" w:cs="Segoe UI"/>
        </w:rPr>
      </w:pPr>
      <w:r w:rsidRPr="00C22EEA">
        <w:rPr>
          <w:rFonts w:ascii="Segoe UI" w:hAnsi="Segoe UI" w:cs="Segoe UI"/>
        </w:rPr>
        <w:t>Where a</w:t>
      </w:r>
      <w:r>
        <w:rPr>
          <w:rFonts w:ascii="Segoe UI" w:hAnsi="Segoe UI" w:cs="Segoe UI"/>
        </w:rPr>
        <w:t>n EY</w:t>
      </w:r>
      <w:r w:rsidRPr="00C22EEA">
        <w:rPr>
          <w:rFonts w:ascii="Segoe UI" w:hAnsi="Segoe UI" w:cs="Segoe UI"/>
        </w:rPr>
        <w:t xml:space="preserve"> </w:t>
      </w:r>
      <w:r>
        <w:rPr>
          <w:rFonts w:ascii="Segoe UI" w:hAnsi="Segoe UI" w:cs="Segoe UI"/>
        </w:rPr>
        <w:t>child</w:t>
      </w:r>
      <w:r w:rsidRPr="00C22EEA">
        <w:rPr>
          <w:rFonts w:ascii="Segoe UI" w:hAnsi="Segoe UI" w:cs="Segoe UI"/>
        </w:rPr>
        <w:t xml:space="preserve"> moves school</w:t>
      </w:r>
      <w:r>
        <w:rPr>
          <w:rFonts w:ascii="Segoe UI" w:hAnsi="Segoe UI" w:cs="Segoe UI"/>
        </w:rPr>
        <w:t xml:space="preserve"> or setting</w:t>
      </w:r>
      <w:r w:rsidRPr="00C22EEA">
        <w:rPr>
          <w:rFonts w:ascii="Segoe UI" w:hAnsi="Segoe UI" w:cs="Segoe UI"/>
        </w:rPr>
        <w:t xml:space="preserve"> and has at any point been on a </w:t>
      </w:r>
      <w:bookmarkStart w:id="4" w:name="_Hlk165208951"/>
      <w:r>
        <w:rPr>
          <w:rFonts w:ascii="Segoe UI" w:hAnsi="Segoe UI" w:cs="Segoe UI"/>
        </w:rPr>
        <w:t>temporary reduction of hours arrangement</w:t>
      </w:r>
      <w:bookmarkEnd w:id="4"/>
      <w:r>
        <w:rPr>
          <w:rFonts w:ascii="Segoe UI" w:hAnsi="Segoe UI" w:cs="Segoe UI"/>
        </w:rPr>
        <w:t xml:space="preserve">, </w:t>
      </w:r>
      <w:r w:rsidRPr="00C22EEA">
        <w:rPr>
          <w:rFonts w:ascii="Segoe UI" w:hAnsi="Segoe UI" w:cs="Segoe UI"/>
        </w:rPr>
        <w:t>all information relating to this should be sent to the receiving school</w:t>
      </w:r>
      <w:r>
        <w:rPr>
          <w:rFonts w:ascii="Segoe UI" w:hAnsi="Segoe UI" w:cs="Segoe UI"/>
        </w:rPr>
        <w:t xml:space="preserve"> as part of the transition support process.</w:t>
      </w:r>
    </w:p>
    <w:p w14:paraId="06A677AF" w14:textId="38A14C07" w:rsidR="005144E3" w:rsidRPr="00183BDD" w:rsidRDefault="005144E3" w:rsidP="005144E3">
      <w:pPr>
        <w:spacing w:line="240" w:lineRule="auto"/>
        <w:jc w:val="both"/>
        <w:rPr>
          <w:rFonts w:ascii="Segoe UI" w:hAnsi="Segoe UI" w:cs="Segoe UI"/>
          <w:b/>
        </w:rPr>
      </w:pPr>
      <w:r w:rsidRPr="00183BDD">
        <w:rPr>
          <w:rFonts w:ascii="Segoe UI" w:hAnsi="Segoe UI" w:cs="Segoe UI"/>
          <w:b/>
        </w:rPr>
        <w:t xml:space="preserve">If </w:t>
      </w:r>
      <w:r w:rsidRPr="00C22EEA">
        <w:rPr>
          <w:rFonts w:ascii="Segoe UI" w:hAnsi="Segoe UI" w:cs="Segoe UI"/>
          <w:b/>
        </w:rPr>
        <w:t xml:space="preserve">a </w:t>
      </w:r>
      <w:bookmarkStart w:id="5" w:name="_Hlk165208987"/>
      <w:r w:rsidR="00C22EEA" w:rsidRPr="00C22EEA">
        <w:rPr>
          <w:rFonts w:ascii="Segoe UI" w:hAnsi="Segoe UI" w:cs="Segoe UI"/>
          <w:b/>
        </w:rPr>
        <w:t xml:space="preserve">temporary reduction of hours arrangement </w:t>
      </w:r>
      <w:bookmarkEnd w:id="5"/>
      <w:r w:rsidR="00430161" w:rsidRPr="00C22EEA">
        <w:rPr>
          <w:rFonts w:ascii="Segoe UI" w:hAnsi="Segoe UI" w:cs="Segoe UI"/>
          <w:b/>
        </w:rPr>
        <w:t>is</w:t>
      </w:r>
      <w:r w:rsidR="00430161">
        <w:rPr>
          <w:rFonts w:ascii="Segoe UI" w:hAnsi="Segoe UI" w:cs="Segoe UI"/>
          <w:b/>
        </w:rPr>
        <w:t xml:space="preserve"> implemented</w:t>
      </w:r>
      <w:r w:rsidR="00C22EEA">
        <w:rPr>
          <w:rFonts w:ascii="Segoe UI" w:hAnsi="Segoe UI" w:cs="Segoe UI"/>
          <w:b/>
        </w:rPr>
        <w:t>,</w:t>
      </w:r>
      <w:r w:rsidR="00430161">
        <w:rPr>
          <w:rFonts w:ascii="Segoe UI" w:hAnsi="Segoe UI" w:cs="Segoe UI"/>
          <w:b/>
        </w:rPr>
        <w:t xml:space="preserve"> </w:t>
      </w:r>
      <w:r w:rsidR="00C22EEA">
        <w:rPr>
          <w:rFonts w:ascii="Segoe UI" w:hAnsi="Segoe UI" w:cs="Segoe UI"/>
          <w:b/>
        </w:rPr>
        <w:t xml:space="preserve">it is advised that </w:t>
      </w:r>
      <w:r w:rsidR="00430161">
        <w:rPr>
          <w:rFonts w:ascii="Segoe UI" w:hAnsi="Segoe UI" w:cs="Segoe UI"/>
          <w:b/>
        </w:rPr>
        <w:t>s</w:t>
      </w:r>
      <w:r w:rsidRPr="00183BDD">
        <w:rPr>
          <w:rFonts w:ascii="Segoe UI" w:hAnsi="Segoe UI" w:cs="Segoe UI"/>
          <w:b/>
        </w:rPr>
        <w:t>chools</w:t>
      </w:r>
      <w:r w:rsidR="00C22EEA">
        <w:rPr>
          <w:rFonts w:ascii="Segoe UI" w:hAnsi="Segoe UI" w:cs="Segoe UI"/>
          <w:b/>
        </w:rPr>
        <w:t xml:space="preserve"> and settings</w:t>
      </w:r>
      <w:r w:rsidRPr="00183BDD">
        <w:rPr>
          <w:rFonts w:ascii="Segoe UI" w:hAnsi="Segoe UI" w:cs="Segoe UI"/>
          <w:b/>
        </w:rPr>
        <w:t xml:space="preserve"> should:</w:t>
      </w:r>
    </w:p>
    <w:p w14:paraId="3B4A2700" w14:textId="77777777" w:rsidR="005144E3" w:rsidRPr="00183BDD" w:rsidRDefault="005144E3" w:rsidP="0094350C">
      <w:pPr>
        <w:pStyle w:val="ListParagraph"/>
        <w:numPr>
          <w:ilvl w:val="0"/>
          <w:numId w:val="11"/>
        </w:numPr>
        <w:spacing w:line="240" w:lineRule="auto"/>
        <w:jc w:val="both"/>
        <w:rPr>
          <w:rFonts w:ascii="Segoe UI" w:hAnsi="Segoe UI" w:cs="Segoe UI"/>
        </w:rPr>
      </w:pPr>
      <w:r w:rsidRPr="00183BDD">
        <w:rPr>
          <w:rFonts w:ascii="Segoe UI" w:hAnsi="Segoe UI" w:cs="Segoe UI"/>
        </w:rPr>
        <w:t xml:space="preserve">Ensure that a part-time timetable is not deemed to be an illegal exclusion. </w:t>
      </w:r>
    </w:p>
    <w:p w14:paraId="103F3D4D" w14:textId="0CA11B40" w:rsidR="00183BDD" w:rsidRPr="00895D1D" w:rsidRDefault="00183BDD" w:rsidP="00B21B84">
      <w:pPr>
        <w:pStyle w:val="ListParagraph"/>
        <w:rPr>
          <w:rFonts w:ascii="Segoe UI" w:hAnsi="Segoe UI" w:cs="Segoe UI"/>
        </w:rPr>
      </w:pPr>
    </w:p>
    <w:p w14:paraId="6FB755E4" w14:textId="79F6EC57" w:rsidR="004404E3" w:rsidRPr="005C5ED4" w:rsidRDefault="004404E3" w:rsidP="0094350C">
      <w:pPr>
        <w:pStyle w:val="ListParagraph"/>
        <w:numPr>
          <w:ilvl w:val="0"/>
          <w:numId w:val="10"/>
        </w:numPr>
        <w:ind w:left="709" w:hanging="709"/>
        <w:jc w:val="both"/>
        <w:rPr>
          <w:rFonts w:ascii="Segoe UI" w:hAnsi="Segoe UI" w:cs="Segoe UI"/>
          <w:b/>
        </w:rPr>
      </w:pPr>
      <w:r w:rsidRPr="005C5ED4">
        <w:rPr>
          <w:rFonts w:ascii="Segoe UI" w:hAnsi="Segoe UI" w:cs="Segoe UI"/>
          <w:b/>
        </w:rPr>
        <w:t xml:space="preserve">Notifying the local </w:t>
      </w:r>
      <w:r w:rsidR="00C353DF" w:rsidRPr="005C5ED4">
        <w:rPr>
          <w:rFonts w:ascii="Segoe UI" w:hAnsi="Segoe UI" w:cs="Segoe UI"/>
          <w:b/>
        </w:rPr>
        <w:t>Authority</w:t>
      </w:r>
      <w:r w:rsidRPr="005C5ED4">
        <w:rPr>
          <w:rFonts w:ascii="Segoe UI" w:hAnsi="Segoe UI" w:cs="Segoe UI"/>
          <w:b/>
        </w:rPr>
        <w:t xml:space="preserve"> </w:t>
      </w:r>
    </w:p>
    <w:p w14:paraId="3B47857E" w14:textId="3C266E9D" w:rsidR="0087070A" w:rsidRDefault="00E76430" w:rsidP="00850CFB">
      <w:pPr>
        <w:spacing w:after="0"/>
        <w:jc w:val="both"/>
        <w:rPr>
          <w:rFonts w:ascii="Segoe UI" w:hAnsi="Segoe UI" w:cs="Segoe UI"/>
          <w:b/>
        </w:rPr>
      </w:pPr>
      <w:r>
        <w:rPr>
          <w:rFonts w:ascii="Segoe UI" w:hAnsi="Segoe UI" w:cs="Segoe UI"/>
          <w:b/>
        </w:rPr>
        <w:t xml:space="preserve">In line with </w:t>
      </w:r>
      <w:r w:rsidR="0087070A">
        <w:rPr>
          <w:rFonts w:ascii="Segoe UI" w:hAnsi="Segoe UI" w:cs="Segoe UI"/>
          <w:b/>
        </w:rPr>
        <w:t>Brent best practice advice</w:t>
      </w:r>
      <w:r>
        <w:rPr>
          <w:rFonts w:ascii="Segoe UI" w:hAnsi="Segoe UI" w:cs="Segoe UI"/>
          <w:b/>
        </w:rPr>
        <w:t xml:space="preserve"> for </w:t>
      </w:r>
      <w:r w:rsidR="0087070A">
        <w:rPr>
          <w:rFonts w:ascii="Segoe UI" w:hAnsi="Segoe UI" w:cs="Segoe UI"/>
          <w:b/>
        </w:rPr>
        <w:t>non-</w:t>
      </w:r>
      <w:r>
        <w:rPr>
          <w:rFonts w:ascii="Segoe UI" w:hAnsi="Segoe UI" w:cs="Segoe UI"/>
          <w:b/>
        </w:rPr>
        <w:t>compulsory school aged children</w:t>
      </w:r>
      <w:r w:rsidR="00C22EEA">
        <w:rPr>
          <w:rFonts w:ascii="Segoe UI" w:hAnsi="Segoe UI" w:cs="Segoe UI"/>
          <w:b/>
        </w:rPr>
        <w:t>,</w:t>
      </w:r>
      <w:r>
        <w:rPr>
          <w:rFonts w:ascii="Segoe UI" w:hAnsi="Segoe UI" w:cs="Segoe UI"/>
          <w:b/>
        </w:rPr>
        <w:t xml:space="preserve"> </w:t>
      </w:r>
    </w:p>
    <w:p w14:paraId="44B1F453" w14:textId="14EEBC10" w:rsidR="005C5ED4" w:rsidRPr="005C5ED4" w:rsidRDefault="005C5ED4" w:rsidP="00850CFB">
      <w:pPr>
        <w:spacing w:after="0"/>
        <w:jc w:val="both"/>
        <w:rPr>
          <w:rFonts w:ascii="Segoe UI" w:hAnsi="Segoe UI" w:cs="Segoe UI"/>
          <w:b/>
        </w:rPr>
      </w:pPr>
      <w:r>
        <w:rPr>
          <w:rFonts w:ascii="Segoe UI" w:hAnsi="Segoe UI" w:cs="Segoe UI"/>
          <w:b/>
        </w:rPr>
        <w:t>Schools</w:t>
      </w:r>
      <w:r w:rsidR="00B21B84">
        <w:rPr>
          <w:rFonts w:ascii="Segoe UI" w:hAnsi="Segoe UI" w:cs="Segoe UI"/>
          <w:b/>
        </w:rPr>
        <w:t xml:space="preserve"> and settings</w:t>
      </w:r>
      <w:r>
        <w:rPr>
          <w:rFonts w:ascii="Segoe UI" w:hAnsi="Segoe UI" w:cs="Segoe UI"/>
          <w:b/>
        </w:rPr>
        <w:t xml:space="preserve"> should:</w:t>
      </w:r>
    </w:p>
    <w:p w14:paraId="7EB5C72D" w14:textId="4590538E" w:rsidR="00C353DF" w:rsidRDefault="00C353DF" w:rsidP="005C5ED4">
      <w:pPr>
        <w:ind w:left="709" w:hanging="425"/>
        <w:jc w:val="both"/>
        <w:rPr>
          <w:rFonts w:ascii="Segoe UI" w:hAnsi="Segoe UI" w:cs="Segoe UI"/>
        </w:rPr>
      </w:pPr>
      <w:r>
        <w:rPr>
          <w:rFonts w:ascii="Segoe UI" w:hAnsi="Segoe UI" w:cs="Segoe UI"/>
        </w:rPr>
        <w:t>1.</w:t>
      </w:r>
      <w:r>
        <w:rPr>
          <w:rFonts w:ascii="Segoe UI" w:hAnsi="Segoe UI" w:cs="Segoe UI"/>
        </w:rPr>
        <w:tab/>
        <w:t>Notify and cons</w:t>
      </w:r>
      <w:r w:rsidR="005C5ED4">
        <w:rPr>
          <w:rFonts w:ascii="Segoe UI" w:hAnsi="Segoe UI" w:cs="Segoe UI"/>
        </w:rPr>
        <w:t xml:space="preserve">ult the SEND 0-25 officer </w:t>
      </w:r>
      <w:r w:rsidR="00B21B84">
        <w:rPr>
          <w:rFonts w:ascii="Segoe UI" w:hAnsi="Segoe UI" w:cs="Segoe UI"/>
        </w:rPr>
        <w:t xml:space="preserve">when moving a child </w:t>
      </w:r>
      <w:r>
        <w:rPr>
          <w:rFonts w:ascii="Segoe UI" w:hAnsi="Segoe UI" w:cs="Segoe UI"/>
        </w:rPr>
        <w:t xml:space="preserve">with an EHCP onto a </w:t>
      </w:r>
      <w:r w:rsidR="00C22EEA" w:rsidRPr="00C22EEA">
        <w:rPr>
          <w:rFonts w:ascii="Segoe UI" w:hAnsi="Segoe UI" w:cs="Segoe UI"/>
          <w:bCs/>
        </w:rPr>
        <w:t>temporary reduction of hours arrangement</w:t>
      </w:r>
    </w:p>
    <w:p w14:paraId="3B5F3D04" w14:textId="5E6CF357" w:rsidR="00C353DF" w:rsidRPr="00C22EEA" w:rsidRDefault="00C353DF" w:rsidP="005C5ED4">
      <w:pPr>
        <w:ind w:left="709" w:hanging="425"/>
        <w:jc w:val="both"/>
        <w:rPr>
          <w:rFonts w:ascii="Segoe UI" w:hAnsi="Segoe UI" w:cs="Segoe UI"/>
          <w:bCs/>
        </w:rPr>
      </w:pPr>
      <w:r>
        <w:rPr>
          <w:rFonts w:ascii="Segoe UI" w:hAnsi="Segoe UI" w:cs="Segoe UI"/>
        </w:rPr>
        <w:t xml:space="preserve">2. </w:t>
      </w:r>
      <w:r>
        <w:rPr>
          <w:rFonts w:ascii="Segoe UI" w:hAnsi="Segoe UI" w:cs="Segoe UI"/>
        </w:rPr>
        <w:tab/>
        <w:t xml:space="preserve">Notify and consult </w:t>
      </w:r>
      <w:r w:rsidR="005C5ED4">
        <w:rPr>
          <w:rFonts w:ascii="Segoe UI" w:hAnsi="Segoe UI" w:cs="Segoe UI"/>
        </w:rPr>
        <w:t xml:space="preserve">the Brent Virtual School if </w:t>
      </w:r>
      <w:r>
        <w:rPr>
          <w:rFonts w:ascii="Segoe UI" w:hAnsi="Segoe UI" w:cs="Segoe UI"/>
        </w:rPr>
        <w:t>moving a child or young person who is looked after</w:t>
      </w:r>
      <w:r w:rsidR="0087070A">
        <w:rPr>
          <w:rFonts w:ascii="Segoe UI" w:hAnsi="Segoe UI" w:cs="Segoe UI"/>
        </w:rPr>
        <w:t xml:space="preserve"> or</w:t>
      </w:r>
      <w:r>
        <w:rPr>
          <w:rFonts w:ascii="Segoe UI" w:hAnsi="Segoe UI" w:cs="Segoe UI"/>
        </w:rPr>
        <w:t xml:space="preserve"> </w:t>
      </w:r>
      <w:r w:rsidR="0087070A" w:rsidRPr="0087070A">
        <w:rPr>
          <w:rFonts w:ascii="Segoe UI" w:hAnsi="Segoe UI" w:cs="Segoe UI"/>
        </w:rPr>
        <w:t xml:space="preserve">is known to children’s social care </w:t>
      </w:r>
      <w:r>
        <w:rPr>
          <w:rFonts w:ascii="Segoe UI" w:hAnsi="Segoe UI" w:cs="Segoe UI"/>
        </w:rPr>
        <w:t xml:space="preserve">onto a </w:t>
      </w:r>
      <w:r w:rsidR="00C22EEA" w:rsidRPr="00C22EEA">
        <w:rPr>
          <w:rFonts w:ascii="Segoe UI" w:hAnsi="Segoe UI" w:cs="Segoe UI"/>
          <w:bCs/>
        </w:rPr>
        <w:t>temporary reduction of hours arrangement</w:t>
      </w:r>
    </w:p>
    <w:p w14:paraId="1B2CF294" w14:textId="2662E53E" w:rsidR="00C22EEA" w:rsidRPr="0087070A" w:rsidRDefault="00C353DF" w:rsidP="00C22EEA">
      <w:pPr>
        <w:ind w:left="709" w:hanging="425"/>
        <w:jc w:val="both"/>
        <w:rPr>
          <w:rFonts w:ascii="Segoe UI" w:hAnsi="Segoe UI" w:cs="Segoe UI"/>
        </w:rPr>
      </w:pPr>
      <w:r>
        <w:rPr>
          <w:rFonts w:ascii="Segoe UI" w:hAnsi="Segoe UI" w:cs="Segoe UI"/>
        </w:rPr>
        <w:t xml:space="preserve">3. </w:t>
      </w:r>
      <w:r>
        <w:rPr>
          <w:rFonts w:ascii="Segoe UI" w:hAnsi="Segoe UI" w:cs="Segoe UI"/>
        </w:rPr>
        <w:tab/>
        <w:t>For all other pupils</w:t>
      </w:r>
      <w:r w:rsidR="005C5ED4">
        <w:rPr>
          <w:rFonts w:ascii="Segoe UI" w:hAnsi="Segoe UI" w:cs="Segoe UI"/>
        </w:rPr>
        <w:t>,</w:t>
      </w:r>
      <w:r w:rsidR="008E5139">
        <w:rPr>
          <w:rFonts w:ascii="Segoe UI" w:hAnsi="Segoe UI" w:cs="Segoe UI"/>
        </w:rPr>
        <w:t xml:space="preserve"> </w:t>
      </w:r>
      <w:r w:rsidR="005C5ED4">
        <w:rPr>
          <w:rFonts w:ascii="Segoe UI" w:hAnsi="Segoe UI" w:cs="Segoe UI"/>
        </w:rPr>
        <w:t xml:space="preserve"> where a school has</w:t>
      </w:r>
      <w:r>
        <w:rPr>
          <w:rFonts w:ascii="Segoe UI" w:hAnsi="Segoe UI" w:cs="Segoe UI"/>
        </w:rPr>
        <w:t xml:space="preserve"> a </w:t>
      </w:r>
      <w:r w:rsidR="00E76430">
        <w:rPr>
          <w:rFonts w:ascii="Segoe UI" w:hAnsi="Segoe UI" w:cs="Segoe UI"/>
        </w:rPr>
        <w:t xml:space="preserve">non-statutory school aged </w:t>
      </w:r>
      <w:r>
        <w:rPr>
          <w:rFonts w:ascii="Segoe UI" w:hAnsi="Segoe UI" w:cs="Segoe UI"/>
        </w:rPr>
        <w:t>pupil on</w:t>
      </w:r>
      <w:r w:rsidR="00850CFB">
        <w:rPr>
          <w:rFonts w:ascii="Segoe UI" w:hAnsi="Segoe UI" w:cs="Segoe UI"/>
        </w:rPr>
        <w:t xml:space="preserve"> a </w:t>
      </w:r>
      <w:bookmarkStart w:id="6" w:name="_Hlk165208315"/>
      <w:r w:rsidR="00850CFB">
        <w:rPr>
          <w:rFonts w:ascii="Segoe UI" w:hAnsi="Segoe UI" w:cs="Segoe UI"/>
        </w:rPr>
        <w:t>temporary reduction of hours</w:t>
      </w:r>
      <w:r>
        <w:rPr>
          <w:rFonts w:ascii="Segoe UI" w:hAnsi="Segoe UI" w:cs="Segoe UI"/>
        </w:rPr>
        <w:t xml:space="preserve"> </w:t>
      </w:r>
      <w:bookmarkEnd w:id="6"/>
      <w:r w:rsidR="00C22EEA">
        <w:rPr>
          <w:rFonts w:ascii="Segoe UI" w:hAnsi="Segoe UI" w:cs="Segoe UI"/>
        </w:rPr>
        <w:t xml:space="preserve">arrangement </w:t>
      </w:r>
      <w:r w:rsidR="00E76430">
        <w:rPr>
          <w:rFonts w:ascii="Segoe UI" w:hAnsi="Segoe UI" w:cs="Segoe UI"/>
        </w:rPr>
        <w:t xml:space="preserve">it is advised that they </w:t>
      </w:r>
      <w:r w:rsidR="00DD38B0">
        <w:rPr>
          <w:rFonts w:ascii="Segoe UI" w:hAnsi="Segoe UI" w:cs="Segoe UI"/>
        </w:rPr>
        <w:t xml:space="preserve">notify and </w:t>
      </w:r>
      <w:r w:rsidR="005C5ED4">
        <w:rPr>
          <w:rFonts w:ascii="Segoe UI" w:hAnsi="Segoe UI" w:cs="Segoe UI"/>
        </w:rPr>
        <w:t xml:space="preserve">discuss the case with </w:t>
      </w:r>
      <w:r w:rsidR="00E76430">
        <w:rPr>
          <w:rFonts w:ascii="Segoe UI" w:hAnsi="Segoe UI" w:cs="Segoe UI"/>
        </w:rPr>
        <w:t>the Brent Early Years Inclusion Support Team.</w:t>
      </w:r>
    </w:p>
    <w:p w14:paraId="0182A633" w14:textId="3B014E52" w:rsidR="002E5C92" w:rsidRPr="00C22EEA" w:rsidRDefault="00C22EEA" w:rsidP="002E5C92">
      <w:pPr>
        <w:spacing w:after="0" w:line="240" w:lineRule="auto"/>
        <w:rPr>
          <w:rFonts w:ascii="Segoe UI" w:hAnsi="Segoe UI" w:cs="Segoe UI"/>
          <w:b/>
          <w:bCs/>
        </w:rPr>
      </w:pPr>
      <w:r w:rsidRPr="00C22EEA">
        <w:rPr>
          <w:rFonts w:ascii="Segoe UI" w:hAnsi="Segoe UI" w:cs="Segoe UI"/>
          <w:b/>
          <w:bCs/>
        </w:rPr>
        <w:t>5</w:t>
      </w:r>
      <w:r w:rsidR="002E5C92" w:rsidRPr="00C22EEA">
        <w:rPr>
          <w:rFonts w:ascii="Segoe UI" w:hAnsi="Segoe UI" w:cs="Segoe UI"/>
          <w:b/>
          <w:bCs/>
        </w:rPr>
        <w:t xml:space="preserve">.0 </w:t>
      </w:r>
      <w:r>
        <w:rPr>
          <w:rFonts w:ascii="Segoe UI" w:hAnsi="Segoe UI" w:cs="Segoe UI"/>
          <w:b/>
          <w:bCs/>
        </w:rPr>
        <w:tab/>
      </w:r>
      <w:r w:rsidR="002E5C92" w:rsidRPr="00C22EEA">
        <w:rPr>
          <w:rFonts w:ascii="Segoe UI" w:hAnsi="Segoe UI" w:cs="Segoe UI"/>
          <w:b/>
          <w:bCs/>
        </w:rPr>
        <w:t>This advice will be kept under review and updated as necessary.</w:t>
      </w:r>
    </w:p>
    <w:p w14:paraId="1F036CCD" w14:textId="3F02D71C" w:rsidR="002E5C92" w:rsidRDefault="002E5C92" w:rsidP="005C5ED4">
      <w:pPr>
        <w:jc w:val="both"/>
        <w:rPr>
          <w:rFonts w:ascii="Segoe UI" w:hAnsi="Segoe UI" w:cs="Segoe UI"/>
        </w:rPr>
      </w:pPr>
    </w:p>
    <w:p w14:paraId="6B03189F" w14:textId="70D48897" w:rsidR="002E5C92" w:rsidRDefault="002E5C92" w:rsidP="005C5ED4">
      <w:pPr>
        <w:jc w:val="both"/>
        <w:rPr>
          <w:rFonts w:ascii="Segoe UI" w:hAnsi="Segoe UI" w:cs="Segoe UI"/>
        </w:rPr>
      </w:pPr>
    </w:p>
    <w:p w14:paraId="54A5759F" w14:textId="6A9E4288" w:rsidR="00B21B84" w:rsidRDefault="00B21B84" w:rsidP="005C5ED4">
      <w:pPr>
        <w:jc w:val="both"/>
        <w:rPr>
          <w:rFonts w:ascii="Segoe UI" w:hAnsi="Segoe UI" w:cs="Segoe UI"/>
        </w:rPr>
      </w:pPr>
    </w:p>
    <w:p w14:paraId="4437164C" w14:textId="77777777" w:rsidR="00B21B84" w:rsidRDefault="00B21B84" w:rsidP="005C5ED4">
      <w:pPr>
        <w:jc w:val="both"/>
        <w:rPr>
          <w:rFonts w:ascii="Segoe UI" w:hAnsi="Segoe UI" w:cs="Segoe UI"/>
        </w:rPr>
      </w:pPr>
    </w:p>
    <w:sectPr w:rsidR="00B21B84" w:rsidSect="00514DC1">
      <w:headerReference w:type="default" r:id="rId9"/>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C5B6" w14:textId="77777777" w:rsidR="00A76F4E" w:rsidRDefault="00A76F4E" w:rsidP="00BE2E91">
      <w:pPr>
        <w:spacing w:after="0" w:line="240" w:lineRule="auto"/>
      </w:pPr>
      <w:r>
        <w:separator/>
      </w:r>
    </w:p>
  </w:endnote>
  <w:endnote w:type="continuationSeparator" w:id="0">
    <w:p w14:paraId="6AF0B6DD" w14:textId="77777777" w:rsidR="00A76F4E" w:rsidRDefault="00A76F4E" w:rsidP="00BE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8536" w14:textId="77777777" w:rsidR="00A76F4E" w:rsidRDefault="00A76F4E" w:rsidP="00BE2E91">
      <w:pPr>
        <w:spacing w:after="0" w:line="240" w:lineRule="auto"/>
      </w:pPr>
      <w:r>
        <w:separator/>
      </w:r>
    </w:p>
  </w:footnote>
  <w:footnote w:type="continuationSeparator" w:id="0">
    <w:p w14:paraId="00DB6F14" w14:textId="77777777" w:rsidR="00A76F4E" w:rsidRDefault="00A76F4E" w:rsidP="00BE2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0707" w14:textId="731A6875" w:rsidR="00514DC1" w:rsidRDefault="00F228D3">
    <w:pPr>
      <w:pStyle w:val="Header"/>
    </w:pPr>
    <w:r>
      <w:t xml:space="preserve">                                                                                     </w:t>
    </w:r>
    <w:r w:rsidR="00514DC1">
      <w:rPr>
        <w:noProof/>
        <w:lang w:eastAsia="en-GB"/>
      </w:rPr>
      <w:drawing>
        <wp:inline distT="0" distB="0" distL="0" distR="0" wp14:anchorId="18ED075B" wp14:editId="73B21811">
          <wp:extent cx="262989" cy="326390"/>
          <wp:effectExtent l="0" t="0" r="3810" b="0"/>
          <wp:docPr id="35" name="Picture 35" descr="B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r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1" cy="34217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9FF3" w14:textId="3F82B514" w:rsidR="00866368" w:rsidRDefault="00866368">
    <w:pPr>
      <w:pStyle w:val="Header"/>
    </w:pPr>
    <w:r>
      <w:t xml:space="preserve">                                                                                                                                                               </w:t>
    </w:r>
    <w:r>
      <w:rPr>
        <w:noProof/>
      </w:rPr>
      <w:drawing>
        <wp:inline distT="0" distB="0" distL="0" distR="0" wp14:anchorId="055480AF" wp14:editId="5B57F363">
          <wp:extent cx="658495" cy="908685"/>
          <wp:effectExtent l="0" t="0" r="8255" b="5715"/>
          <wp:docPr id="3" name="Picture 3" descr="B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D70"/>
    <w:multiLevelType w:val="hybridMultilevel"/>
    <w:tmpl w:val="442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753D"/>
    <w:multiLevelType w:val="hybridMultilevel"/>
    <w:tmpl w:val="D590B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183D"/>
    <w:multiLevelType w:val="hybridMultilevel"/>
    <w:tmpl w:val="52A02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362B"/>
    <w:multiLevelType w:val="hybridMultilevel"/>
    <w:tmpl w:val="7958B2C8"/>
    <w:lvl w:ilvl="0" w:tplc="4C142926">
      <w:numFmt w:val="bullet"/>
      <w:lvlText w:val=""/>
      <w:lvlJc w:val="left"/>
      <w:pPr>
        <w:ind w:left="335" w:hanging="228"/>
      </w:pPr>
      <w:rPr>
        <w:rFonts w:ascii="Symbol" w:eastAsia="Symbol" w:hAnsi="Symbol" w:cs="Symbol" w:hint="default"/>
        <w:w w:val="100"/>
        <w:sz w:val="22"/>
        <w:szCs w:val="22"/>
        <w:lang w:val="en-US" w:eastAsia="en-US" w:bidi="ar-SA"/>
      </w:rPr>
    </w:lvl>
    <w:lvl w:ilvl="1" w:tplc="DDE08920">
      <w:numFmt w:val="bullet"/>
      <w:lvlText w:val="•"/>
      <w:lvlJc w:val="left"/>
      <w:pPr>
        <w:ind w:left="672" w:hanging="228"/>
      </w:pPr>
      <w:rPr>
        <w:rFonts w:hint="default"/>
        <w:lang w:val="en-US" w:eastAsia="en-US" w:bidi="ar-SA"/>
      </w:rPr>
    </w:lvl>
    <w:lvl w:ilvl="2" w:tplc="031A38FE">
      <w:numFmt w:val="bullet"/>
      <w:lvlText w:val="•"/>
      <w:lvlJc w:val="left"/>
      <w:pPr>
        <w:ind w:left="1005" w:hanging="228"/>
      </w:pPr>
      <w:rPr>
        <w:rFonts w:hint="default"/>
        <w:lang w:val="en-US" w:eastAsia="en-US" w:bidi="ar-SA"/>
      </w:rPr>
    </w:lvl>
    <w:lvl w:ilvl="3" w:tplc="C2E4255C">
      <w:numFmt w:val="bullet"/>
      <w:lvlText w:val="•"/>
      <w:lvlJc w:val="left"/>
      <w:pPr>
        <w:ind w:left="1337" w:hanging="228"/>
      </w:pPr>
      <w:rPr>
        <w:rFonts w:hint="default"/>
        <w:lang w:val="en-US" w:eastAsia="en-US" w:bidi="ar-SA"/>
      </w:rPr>
    </w:lvl>
    <w:lvl w:ilvl="4" w:tplc="B7F60BF4">
      <w:numFmt w:val="bullet"/>
      <w:lvlText w:val="•"/>
      <w:lvlJc w:val="left"/>
      <w:pPr>
        <w:ind w:left="1670" w:hanging="228"/>
      </w:pPr>
      <w:rPr>
        <w:rFonts w:hint="default"/>
        <w:lang w:val="en-US" w:eastAsia="en-US" w:bidi="ar-SA"/>
      </w:rPr>
    </w:lvl>
    <w:lvl w:ilvl="5" w:tplc="0BD8D4B4">
      <w:numFmt w:val="bullet"/>
      <w:lvlText w:val="•"/>
      <w:lvlJc w:val="left"/>
      <w:pPr>
        <w:ind w:left="2002" w:hanging="228"/>
      </w:pPr>
      <w:rPr>
        <w:rFonts w:hint="default"/>
        <w:lang w:val="en-US" w:eastAsia="en-US" w:bidi="ar-SA"/>
      </w:rPr>
    </w:lvl>
    <w:lvl w:ilvl="6" w:tplc="8CFC46EE">
      <w:numFmt w:val="bullet"/>
      <w:lvlText w:val="•"/>
      <w:lvlJc w:val="left"/>
      <w:pPr>
        <w:ind w:left="2335" w:hanging="228"/>
      </w:pPr>
      <w:rPr>
        <w:rFonts w:hint="default"/>
        <w:lang w:val="en-US" w:eastAsia="en-US" w:bidi="ar-SA"/>
      </w:rPr>
    </w:lvl>
    <w:lvl w:ilvl="7" w:tplc="949CC2B8">
      <w:numFmt w:val="bullet"/>
      <w:lvlText w:val="•"/>
      <w:lvlJc w:val="left"/>
      <w:pPr>
        <w:ind w:left="2667" w:hanging="228"/>
      </w:pPr>
      <w:rPr>
        <w:rFonts w:hint="default"/>
        <w:lang w:val="en-US" w:eastAsia="en-US" w:bidi="ar-SA"/>
      </w:rPr>
    </w:lvl>
    <w:lvl w:ilvl="8" w:tplc="861C4E9A">
      <w:numFmt w:val="bullet"/>
      <w:lvlText w:val="•"/>
      <w:lvlJc w:val="left"/>
      <w:pPr>
        <w:ind w:left="3000" w:hanging="228"/>
      </w:pPr>
      <w:rPr>
        <w:rFonts w:hint="default"/>
        <w:lang w:val="en-US" w:eastAsia="en-US" w:bidi="ar-SA"/>
      </w:rPr>
    </w:lvl>
  </w:abstractNum>
  <w:abstractNum w:abstractNumId="4" w15:restartNumberingAfterBreak="0">
    <w:nsid w:val="0A7F4D1E"/>
    <w:multiLevelType w:val="hybridMultilevel"/>
    <w:tmpl w:val="A076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31B6"/>
    <w:multiLevelType w:val="hybridMultilevel"/>
    <w:tmpl w:val="B0D68746"/>
    <w:lvl w:ilvl="0" w:tplc="6B0C09CA">
      <w:start w:val="4"/>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7699"/>
    <w:multiLevelType w:val="multilevel"/>
    <w:tmpl w:val="32CE77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166861"/>
    <w:multiLevelType w:val="hybridMultilevel"/>
    <w:tmpl w:val="177A2064"/>
    <w:lvl w:ilvl="0" w:tplc="6B0C09CA">
      <w:start w:val="4"/>
      <w:numFmt w:val="bullet"/>
      <w:lvlText w:val=""/>
      <w:lvlJc w:val="left"/>
      <w:pPr>
        <w:ind w:left="1004" w:hanging="360"/>
      </w:pPr>
      <w:rPr>
        <w:rFonts w:ascii="Symbol" w:eastAsiaTheme="minorHAnsi" w:hAnsi="Symbol" w:cs="Segoe U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87B371E"/>
    <w:multiLevelType w:val="hybridMultilevel"/>
    <w:tmpl w:val="91EC7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C03BA"/>
    <w:multiLevelType w:val="hybridMultilevel"/>
    <w:tmpl w:val="5576EE8E"/>
    <w:lvl w:ilvl="0" w:tplc="6B0C09CA">
      <w:start w:val="4"/>
      <w:numFmt w:val="bullet"/>
      <w:lvlText w:val=""/>
      <w:lvlJc w:val="left"/>
      <w:pPr>
        <w:ind w:left="359" w:hanging="360"/>
      </w:pPr>
      <w:rPr>
        <w:rFonts w:ascii="Symbol" w:eastAsiaTheme="minorHAnsi" w:hAnsi="Symbol" w:cs="Segoe UI"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0" w15:restartNumberingAfterBreak="0">
    <w:nsid w:val="407D2DDA"/>
    <w:multiLevelType w:val="hybridMultilevel"/>
    <w:tmpl w:val="B56A5864"/>
    <w:lvl w:ilvl="0" w:tplc="6B0C09CA">
      <w:start w:val="4"/>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00BF7"/>
    <w:multiLevelType w:val="hybridMultilevel"/>
    <w:tmpl w:val="61C8C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A09FF"/>
    <w:multiLevelType w:val="hybridMultilevel"/>
    <w:tmpl w:val="6B8693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B147E"/>
    <w:multiLevelType w:val="hybridMultilevel"/>
    <w:tmpl w:val="8E0AA0AC"/>
    <w:lvl w:ilvl="0" w:tplc="08090005">
      <w:start w:val="1"/>
      <w:numFmt w:val="bullet"/>
      <w:lvlText w:val=""/>
      <w:lvlJc w:val="left"/>
      <w:pPr>
        <w:ind w:left="720" w:hanging="360"/>
      </w:pPr>
      <w:rPr>
        <w:rFonts w:ascii="Wingdings" w:hAnsi="Wingdings" w:hint="default"/>
      </w:rPr>
    </w:lvl>
    <w:lvl w:ilvl="1" w:tplc="664A91B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319D0"/>
    <w:multiLevelType w:val="hybridMultilevel"/>
    <w:tmpl w:val="08AACB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C5728"/>
    <w:multiLevelType w:val="hybridMultilevel"/>
    <w:tmpl w:val="BAA26564"/>
    <w:lvl w:ilvl="0" w:tplc="128CFF48">
      <w:numFmt w:val="bullet"/>
      <w:lvlText w:val=""/>
      <w:lvlJc w:val="left"/>
      <w:pPr>
        <w:ind w:left="828" w:hanging="360"/>
      </w:pPr>
      <w:rPr>
        <w:rFonts w:ascii="Wingdings" w:eastAsia="Wingdings" w:hAnsi="Wingdings" w:cs="Wingdings" w:hint="default"/>
        <w:w w:val="100"/>
        <w:sz w:val="22"/>
        <w:szCs w:val="22"/>
        <w:lang w:val="en-US" w:eastAsia="en-US" w:bidi="ar-SA"/>
      </w:rPr>
    </w:lvl>
    <w:lvl w:ilvl="1" w:tplc="3AA085A2">
      <w:numFmt w:val="bullet"/>
      <w:lvlText w:val="•"/>
      <w:lvlJc w:val="left"/>
      <w:pPr>
        <w:ind w:left="1460" w:hanging="360"/>
      </w:pPr>
      <w:rPr>
        <w:rFonts w:hint="default"/>
        <w:lang w:val="en-US" w:eastAsia="en-US" w:bidi="ar-SA"/>
      </w:rPr>
    </w:lvl>
    <w:lvl w:ilvl="2" w:tplc="1F7C5282">
      <w:numFmt w:val="bullet"/>
      <w:lvlText w:val="•"/>
      <w:lvlJc w:val="left"/>
      <w:pPr>
        <w:ind w:left="2101" w:hanging="360"/>
      </w:pPr>
      <w:rPr>
        <w:rFonts w:hint="default"/>
        <w:lang w:val="en-US" w:eastAsia="en-US" w:bidi="ar-SA"/>
      </w:rPr>
    </w:lvl>
    <w:lvl w:ilvl="3" w:tplc="D85E4F2A">
      <w:numFmt w:val="bullet"/>
      <w:lvlText w:val="•"/>
      <w:lvlJc w:val="left"/>
      <w:pPr>
        <w:ind w:left="2741" w:hanging="360"/>
      </w:pPr>
      <w:rPr>
        <w:rFonts w:hint="default"/>
        <w:lang w:val="en-US" w:eastAsia="en-US" w:bidi="ar-SA"/>
      </w:rPr>
    </w:lvl>
    <w:lvl w:ilvl="4" w:tplc="7FE4F654">
      <w:numFmt w:val="bullet"/>
      <w:lvlText w:val="•"/>
      <w:lvlJc w:val="left"/>
      <w:pPr>
        <w:ind w:left="3382" w:hanging="360"/>
      </w:pPr>
      <w:rPr>
        <w:rFonts w:hint="default"/>
        <w:lang w:val="en-US" w:eastAsia="en-US" w:bidi="ar-SA"/>
      </w:rPr>
    </w:lvl>
    <w:lvl w:ilvl="5" w:tplc="8048AB52">
      <w:numFmt w:val="bullet"/>
      <w:lvlText w:val="•"/>
      <w:lvlJc w:val="left"/>
      <w:pPr>
        <w:ind w:left="4022" w:hanging="360"/>
      </w:pPr>
      <w:rPr>
        <w:rFonts w:hint="default"/>
        <w:lang w:val="en-US" w:eastAsia="en-US" w:bidi="ar-SA"/>
      </w:rPr>
    </w:lvl>
    <w:lvl w:ilvl="6" w:tplc="E08879EC">
      <w:numFmt w:val="bullet"/>
      <w:lvlText w:val="•"/>
      <w:lvlJc w:val="left"/>
      <w:pPr>
        <w:ind w:left="4663" w:hanging="360"/>
      </w:pPr>
      <w:rPr>
        <w:rFonts w:hint="default"/>
        <w:lang w:val="en-US" w:eastAsia="en-US" w:bidi="ar-SA"/>
      </w:rPr>
    </w:lvl>
    <w:lvl w:ilvl="7" w:tplc="C1B6FC78">
      <w:numFmt w:val="bullet"/>
      <w:lvlText w:val="•"/>
      <w:lvlJc w:val="left"/>
      <w:pPr>
        <w:ind w:left="5303" w:hanging="360"/>
      </w:pPr>
      <w:rPr>
        <w:rFonts w:hint="default"/>
        <w:lang w:val="en-US" w:eastAsia="en-US" w:bidi="ar-SA"/>
      </w:rPr>
    </w:lvl>
    <w:lvl w:ilvl="8" w:tplc="3B104DE6">
      <w:numFmt w:val="bullet"/>
      <w:lvlText w:val="•"/>
      <w:lvlJc w:val="left"/>
      <w:pPr>
        <w:ind w:left="5944" w:hanging="360"/>
      </w:pPr>
      <w:rPr>
        <w:rFonts w:hint="default"/>
        <w:lang w:val="en-US" w:eastAsia="en-US" w:bidi="ar-SA"/>
      </w:rPr>
    </w:lvl>
  </w:abstractNum>
  <w:abstractNum w:abstractNumId="16" w15:restartNumberingAfterBreak="0">
    <w:nsid w:val="58E874F4"/>
    <w:multiLevelType w:val="hybridMultilevel"/>
    <w:tmpl w:val="12B4C69E"/>
    <w:lvl w:ilvl="0" w:tplc="6B0C09CA">
      <w:start w:val="4"/>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D5362"/>
    <w:multiLevelType w:val="hybridMultilevel"/>
    <w:tmpl w:val="2DA2F094"/>
    <w:lvl w:ilvl="0" w:tplc="E2124892">
      <w:numFmt w:val="bullet"/>
      <w:lvlText w:val=""/>
      <w:lvlJc w:val="left"/>
      <w:pPr>
        <w:ind w:left="335" w:hanging="228"/>
      </w:pPr>
      <w:rPr>
        <w:rFonts w:ascii="Symbol" w:eastAsia="Symbol" w:hAnsi="Symbol" w:cs="Symbol" w:hint="default"/>
        <w:w w:val="100"/>
        <w:sz w:val="22"/>
        <w:szCs w:val="22"/>
        <w:lang w:val="en-US" w:eastAsia="en-US" w:bidi="ar-SA"/>
      </w:rPr>
    </w:lvl>
    <w:lvl w:ilvl="1" w:tplc="74F68596">
      <w:numFmt w:val="bullet"/>
      <w:lvlText w:val="•"/>
      <w:lvlJc w:val="left"/>
      <w:pPr>
        <w:ind w:left="643" w:hanging="228"/>
      </w:pPr>
      <w:rPr>
        <w:rFonts w:hint="default"/>
        <w:lang w:val="en-US" w:eastAsia="en-US" w:bidi="ar-SA"/>
      </w:rPr>
    </w:lvl>
    <w:lvl w:ilvl="2" w:tplc="4C4C7566">
      <w:numFmt w:val="bullet"/>
      <w:lvlText w:val="•"/>
      <w:lvlJc w:val="left"/>
      <w:pPr>
        <w:ind w:left="947" w:hanging="228"/>
      </w:pPr>
      <w:rPr>
        <w:rFonts w:hint="default"/>
        <w:lang w:val="en-US" w:eastAsia="en-US" w:bidi="ar-SA"/>
      </w:rPr>
    </w:lvl>
    <w:lvl w:ilvl="3" w:tplc="23ACD05A">
      <w:numFmt w:val="bullet"/>
      <w:lvlText w:val="•"/>
      <w:lvlJc w:val="left"/>
      <w:pPr>
        <w:ind w:left="1251" w:hanging="228"/>
      </w:pPr>
      <w:rPr>
        <w:rFonts w:hint="default"/>
        <w:lang w:val="en-US" w:eastAsia="en-US" w:bidi="ar-SA"/>
      </w:rPr>
    </w:lvl>
    <w:lvl w:ilvl="4" w:tplc="BCD84A40">
      <w:numFmt w:val="bullet"/>
      <w:lvlText w:val="•"/>
      <w:lvlJc w:val="left"/>
      <w:pPr>
        <w:ind w:left="1555" w:hanging="228"/>
      </w:pPr>
      <w:rPr>
        <w:rFonts w:hint="default"/>
        <w:lang w:val="en-US" w:eastAsia="en-US" w:bidi="ar-SA"/>
      </w:rPr>
    </w:lvl>
    <w:lvl w:ilvl="5" w:tplc="D4AEC8C6">
      <w:numFmt w:val="bullet"/>
      <w:lvlText w:val="•"/>
      <w:lvlJc w:val="left"/>
      <w:pPr>
        <w:ind w:left="1859" w:hanging="228"/>
      </w:pPr>
      <w:rPr>
        <w:rFonts w:hint="default"/>
        <w:lang w:val="en-US" w:eastAsia="en-US" w:bidi="ar-SA"/>
      </w:rPr>
    </w:lvl>
    <w:lvl w:ilvl="6" w:tplc="FF643102">
      <w:numFmt w:val="bullet"/>
      <w:lvlText w:val="•"/>
      <w:lvlJc w:val="left"/>
      <w:pPr>
        <w:ind w:left="2163" w:hanging="228"/>
      </w:pPr>
      <w:rPr>
        <w:rFonts w:hint="default"/>
        <w:lang w:val="en-US" w:eastAsia="en-US" w:bidi="ar-SA"/>
      </w:rPr>
    </w:lvl>
    <w:lvl w:ilvl="7" w:tplc="94F4C950">
      <w:numFmt w:val="bullet"/>
      <w:lvlText w:val="•"/>
      <w:lvlJc w:val="left"/>
      <w:pPr>
        <w:ind w:left="2467" w:hanging="228"/>
      </w:pPr>
      <w:rPr>
        <w:rFonts w:hint="default"/>
        <w:lang w:val="en-US" w:eastAsia="en-US" w:bidi="ar-SA"/>
      </w:rPr>
    </w:lvl>
    <w:lvl w:ilvl="8" w:tplc="B2CE0A4E">
      <w:numFmt w:val="bullet"/>
      <w:lvlText w:val="•"/>
      <w:lvlJc w:val="left"/>
      <w:pPr>
        <w:ind w:left="2771" w:hanging="228"/>
      </w:pPr>
      <w:rPr>
        <w:rFonts w:hint="default"/>
        <w:lang w:val="en-US" w:eastAsia="en-US" w:bidi="ar-SA"/>
      </w:rPr>
    </w:lvl>
  </w:abstractNum>
  <w:abstractNum w:abstractNumId="18" w15:restartNumberingAfterBreak="0">
    <w:nsid w:val="6FFF5D24"/>
    <w:multiLevelType w:val="hybridMultilevel"/>
    <w:tmpl w:val="CCCC6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44297"/>
    <w:multiLevelType w:val="multilevel"/>
    <w:tmpl w:val="C8981B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988656894">
    <w:abstractNumId w:val="15"/>
  </w:num>
  <w:num w:numId="2" w16cid:durableId="1192573319">
    <w:abstractNumId w:val="12"/>
  </w:num>
  <w:num w:numId="3" w16cid:durableId="1986811833">
    <w:abstractNumId w:val="0"/>
  </w:num>
  <w:num w:numId="4" w16cid:durableId="609973042">
    <w:abstractNumId w:val="4"/>
  </w:num>
  <w:num w:numId="5" w16cid:durableId="1201163430">
    <w:abstractNumId w:val="3"/>
  </w:num>
  <w:num w:numId="6" w16cid:durableId="225531945">
    <w:abstractNumId w:val="17"/>
  </w:num>
  <w:num w:numId="7" w16cid:durableId="2122265900">
    <w:abstractNumId w:val="11"/>
  </w:num>
  <w:num w:numId="8" w16cid:durableId="156924398">
    <w:abstractNumId w:val="14"/>
  </w:num>
  <w:num w:numId="9" w16cid:durableId="1941404251">
    <w:abstractNumId w:val="2"/>
  </w:num>
  <w:num w:numId="10" w16cid:durableId="1290548344">
    <w:abstractNumId w:val="19"/>
  </w:num>
  <w:num w:numId="11" w16cid:durableId="1302685262">
    <w:abstractNumId w:val="1"/>
  </w:num>
  <w:num w:numId="12" w16cid:durableId="849754571">
    <w:abstractNumId w:val="13"/>
  </w:num>
  <w:num w:numId="13" w16cid:durableId="774209062">
    <w:abstractNumId w:val="8"/>
  </w:num>
  <w:num w:numId="14" w16cid:durableId="273875888">
    <w:abstractNumId w:val="18"/>
  </w:num>
  <w:num w:numId="15" w16cid:durableId="355928946">
    <w:abstractNumId w:val="10"/>
  </w:num>
  <w:num w:numId="16" w16cid:durableId="1261524587">
    <w:abstractNumId w:val="5"/>
  </w:num>
  <w:num w:numId="17" w16cid:durableId="988434586">
    <w:abstractNumId w:val="16"/>
  </w:num>
  <w:num w:numId="18" w16cid:durableId="668602997">
    <w:abstractNumId w:val="6"/>
  </w:num>
  <w:num w:numId="19" w16cid:durableId="425734604">
    <w:abstractNumId w:val="7"/>
  </w:num>
  <w:num w:numId="20" w16cid:durableId="64555236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FE"/>
    <w:rsid w:val="000078A8"/>
    <w:rsid w:val="00030AB9"/>
    <w:rsid w:val="00093B94"/>
    <w:rsid w:val="000B2D59"/>
    <w:rsid w:val="000C0EB6"/>
    <w:rsid w:val="00103C85"/>
    <w:rsid w:val="00134CDA"/>
    <w:rsid w:val="00145F0A"/>
    <w:rsid w:val="00171188"/>
    <w:rsid w:val="00176E6E"/>
    <w:rsid w:val="00183BDD"/>
    <w:rsid w:val="001C7C34"/>
    <w:rsid w:val="001D6A5F"/>
    <w:rsid w:val="001D6AF9"/>
    <w:rsid w:val="002141A2"/>
    <w:rsid w:val="00226A5F"/>
    <w:rsid w:val="002B4EF4"/>
    <w:rsid w:val="002B5690"/>
    <w:rsid w:val="002C1820"/>
    <w:rsid w:val="002D4619"/>
    <w:rsid w:val="002E35DF"/>
    <w:rsid w:val="002E5C92"/>
    <w:rsid w:val="00306616"/>
    <w:rsid w:val="00314DF5"/>
    <w:rsid w:val="003336B5"/>
    <w:rsid w:val="00333B6D"/>
    <w:rsid w:val="003759CA"/>
    <w:rsid w:val="003C59C1"/>
    <w:rsid w:val="003E7CB0"/>
    <w:rsid w:val="00430161"/>
    <w:rsid w:val="004404E3"/>
    <w:rsid w:val="004C6F6E"/>
    <w:rsid w:val="005072EE"/>
    <w:rsid w:val="005144E3"/>
    <w:rsid w:val="00514DC1"/>
    <w:rsid w:val="0055264F"/>
    <w:rsid w:val="00573C83"/>
    <w:rsid w:val="00593223"/>
    <w:rsid w:val="005A3AE6"/>
    <w:rsid w:val="005B7A9D"/>
    <w:rsid w:val="005C5ED4"/>
    <w:rsid w:val="005C6AF8"/>
    <w:rsid w:val="005D1EB4"/>
    <w:rsid w:val="005D2146"/>
    <w:rsid w:val="006662F6"/>
    <w:rsid w:val="0068569D"/>
    <w:rsid w:val="006A35A4"/>
    <w:rsid w:val="006B4F79"/>
    <w:rsid w:val="006D15B0"/>
    <w:rsid w:val="006F670D"/>
    <w:rsid w:val="00756EB7"/>
    <w:rsid w:val="0077215E"/>
    <w:rsid w:val="00780B53"/>
    <w:rsid w:val="007A04F0"/>
    <w:rsid w:val="007B27BB"/>
    <w:rsid w:val="007D3701"/>
    <w:rsid w:val="007D7F2B"/>
    <w:rsid w:val="007E22E1"/>
    <w:rsid w:val="007E6670"/>
    <w:rsid w:val="00850CFB"/>
    <w:rsid w:val="00866368"/>
    <w:rsid w:val="008704A6"/>
    <w:rsid w:val="0087070A"/>
    <w:rsid w:val="0088234A"/>
    <w:rsid w:val="0089500E"/>
    <w:rsid w:val="00895D1D"/>
    <w:rsid w:val="008C6F4C"/>
    <w:rsid w:val="008D07E3"/>
    <w:rsid w:val="008E5139"/>
    <w:rsid w:val="008E68A0"/>
    <w:rsid w:val="008F2CA3"/>
    <w:rsid w:val="0094350C"/>
    <w:rsid w:val="009508D0"/>
    <w:rsid w:val="00953C5B"/>
    <w:rsid w:val="00954970"/>
    <w:rsid w:val="00983C39"/>
    <w:rsid w:val="009945E5"/>
    <w:rsid w:val="00A3540C"/>
    <w:rsid w:val="00A74F0A"/>
    <w:rsid w:val="00A76F4E"/>
    <w:rsid w:val="00AB2556"/>
    <w:rsid w:val="00AC3741"/>
    <w:rsid w:val="00AC6F5C"/>
    <w:rsid w:val="00AF2277"/>
    <w:rsid w:val="00B21B84"/>
    <w:rsid w:val="00B66351"/>
    <w:rsid w:val="00B812B5"/>
    <w:rsid w:val="00BA193A"/>
    <w:rsid w:val="00BC31CD"/>
    <w:rsid w:val="00BE2E91"/>
    <w:rsid w:val="00C22EEA"/>
    <w:rsid w:val="00C353DF"/>
    <w:rsid w:val="00C90362"/>
    <w:rsid w:val="00CD1E72"/>
    <w:rsid w:val="00D131DB"/>
    <w:rsid w:val="00D30BFE"/>
    <w:rsid w:val="00D754E1"/>
    <w:rsid w:val="00D81FF3"/>
    <w:rsid w:val="00DA2840"/>
    <w:rsid w:val="00DC1EFA"/>
    <w:rsid w:val="00DD14D3"/>
    <w:rsid w:val="00DD38B0"/>
    <w:rsid w:val="00DD77B7"/>
    <w:rsid w:val="00E451DE"/>
    <w:rsid w:val="00E71E6C"/>
    <w:rsid w:val="00E74F86"/>
    <w:rsid w:val="00E76430"/>
    <w:rsid w:val="00F01848"/>
    <w:rsid w:val="00F02EB9"/>
    <w:rsid w:val="00F228D3"/>
    <w:rsid w:val="00F22F74"/>
    <w:rsid w:val="00F75640"/>
    <w:rsid w:val="00FD1F7C"/>
    <w:rsid w:val="00FD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EFA8"/>
  <w15:chartTrackingRefBased/>
  <w15:docId w15:val="{15A097F6-DA3D-4742-B563-7C8D3D9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40"/>
  </w:style>
  <w:style w:type="paragraph" w:styleId="Heading3">
    <w:name w:val="heading 3"/>
    <w:basedOn w:val="Normal"/>
    <w:link w:val="Heading3Char"/>
    <w:uiPriority w:val="1"/>
    <w:qFormat/>
    <w:rsid w:val="00DA2840"/>
    <w:pPr>
      <w:widowControl w:val="0"/>
      <w:autoSpaceDE w:val="0"/>
      <w:autoSpaceDN w:val="0"/>
      <w:spacing w:after="0" w:line="240" w:lineRule="auto"/>
      <w:ind w:left="1300"/>
      <w:outlineLvl w:val="2"/>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85"/>
    <w:pPr>
      <w:ind w:left="720"/>
      <w:contextualSpacing/>
    </w:pPr>
  </w:style>
  <w:style w:type="table" w:styleId="TableGrid">
    <w:name w:val="Table Grid"/>
    <w:basedOn w:val="TableNormal"/>
    <w:uiPriority w:val="39"/>
    <w:rsid w:val="00DA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A2840"/>
    <w:rPr>
      <w:rFonts w:ascii="Carlito" w:eastAsia="Carlito" w:hAnsi="Carlito" w:cs="Carlito"/>
      <w:b/>
      <w:bCs/>
      <w:lang w:val="en-US"/>
    </w:rPr>
  </w:style>
  <w:style w:type="paragraph" w:styleId="BodyText">
    <w:name w:val="Body Text"/>
    <w:basedOn w:val="Normal"/>
    <w:link w:val="BodyTextChar"/>
    <w:uiPriority w:val="1"/>
    <w:qFormat/>
    <w:rsid w:val="00DA2840"/>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DA2840"/>
    <w:rPr>
      <w:rFonts w:ascii="Carlito" w:eastAsia="Carlito" w:hAnsi="Carlito" w:cs="Carlito"/>
      <w:lang w:val="en-US"/>
    </w:rPr>
  </w:style>
  <w:style w:type="paragraph" w:customStyle="1" w:styleId="TableParagraph">
    <w:name w:val="Table Paragraph"/>
    <w:basedOn w:val="Normal"/>
    <w:uiPriority w:val="1"/>
    <w:qFormat/>
    <w:rsid w:val="00DA2840"/>
    <w:pPr>
      <w:widowControl w:val="0"/>
      <w:autoSpaceDE w:val="0"/>
      <w:autoSpaceDN w:val="0"/>
      <w:spacing w:after="0" w:line="240" w:lineRule="auto"/>
      <w:ind w:left="107"/>
    </w:pPr>
    <w:rPr>
      <w:rFonts w:ascii="Carlito" w:eastAsia="Carlito" w:hAnsi="Carlito" w:cs="Carlito"/>
      <w:lang w:val="en-US"/>
    </w:rPr>
  </w:style>
  <w:style w:type="paragraph" w:styleId="Header">
    <w:name w:val="header"/>
    <w:basedOn w:val="Normal"/>
    <w:link w:val="HeaderChar"/>
    <w:uiPriority w:val="99"/>
    <w:unhideWhenUsed/>
    <w:rsid w:val="00BE2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E91"/>
  </w:style>
  <w:style w:type="paragraph" w:styleId="Footer">
    <w:name w:val="footer"/>
    <w:basedOn w:val="Normal"/>
    <w:link w:val="FooterChar"/>
    <w:uiPriority w:val="99"/>
    <w:unhideWhenUsed/>
    <w:rsid w:val="00BE2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E91"/>
  </w:style>
  <w:style w:type="paragraph" w:styleId="NoSpacing">
    <w:name w:val="No Spacing"/>
    <w:link w:val="NoSpacingChar"/>
    <w:uiPriority w:val="1"/>
    <w:qFormat/>
    <w:rsid w:val="00514D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4DC1"/>
    <w:rPr>
      <w:rFonts w:eastAsiaTheme="minorEastAsia"/>
      <w:lang w:val="en-US"/>
    </w:rPr>
  </w:style>
  <w:style w:type="character" w:styleId="CommentReference">
    <w:name w:val="annotation reference"/>
    <w:basedOn w:val="DefaultParagraphFont"/>
    <w:uiPriority w:val="99"/>
    <w:semiHidden/>
    <w:unhideWhenUsed/>
    <w:rsid w:val="002B5690"/>
    <w:rPr>
      <w:sz w:val="16"/>
      <w:szCs w:val="16"/>
    </w:rPr>
  </w:style>
  <w:style w:type="paragraph" w:styleId="CommentText">
    <w:name w:val="annotation text"/>
    <w:basedOn w:val="Normal"/>
    <w:link w:val="CommentTextChar"/>
    <w:uiPriority w:val="99"/>
    <w:semiHidden/>
    <w:unhideWhenUsed/>
    <w:rsid w:val="002B5690"/>
    <w:pPr>
      <w:spacing w:line="240" w:lineRule="auto"/>
    </w:pPr>
    <w:rPr>
      <w:sz w:val="20"/>
      <w:szCs w:val="20"/>
    </w:rPr>
  </w:style>
  <w:style w:type="character" w:customStyle="1" w:styleId="CommentTextChar">
    <w:name w:val="Comment Text Char"/>
    <w:basedOn w:val="DefaultParagraphFont"/>
    <w:link w:val="CommentText"/>
    <w:uiPriority w:val="99"/>
    <w:semiHidden/>
    <w:rsid w:val="002B5690"/>
    <w:rPr>
      <w:sz w:val="20"/>
      <w:szCs w:val="20"/>
    </w:rPr>
  </w:style>
  <w:style w:type="paragraph" w:styleId="CommentSubject">
    <w:name w:val="annotation subject"/>
    <w:basedOn w:val="CommentText"/>
    <w:next w:val="CommentText"/>
    <w:link w:val="CommentSubjectChar"/>
    <w:uiPriority w:val="99"/>
    <w:semiHidden/>
    <w:unhideWhenUsed/>
    <w:rsid w:val="002B5690"/>
    <w:rPr>
      <w:b/>
      <w:bCs/>
    </w:rPr>
  </w:style>
  <w:style w:type="character" w:customStyle="1" w:styleId="CommentSubjectChar">
    <w:name w:val="Comment Subject Char"/>
    <w:basedOn w:val="CommentTextChar"/>
    <w:link w:val="CommentSubject"/>
    <w:uiPriority w:val="99"/>
    <w:semiHidden/>
    <w:rsid w:val="002B5690"/>
    <w:rPr>
      <w:b/>
      <w:bCs/>
      <w:sz w:val="20"/>
      <w:szCs w:val="20"/>
    </w:rPr>
  </w:style>
  <w:style w:type="paragraph" w:styleId="BalloonText">
    <w:name w:val="Balloon Text"/>
    <w:basedOn w:val="Normal"/>
    <w:link w:val="BalloonTextChar"/>
    <w:uiPriority w:val="99"/>
    <w:semiHidden/>
    <w:unhideWhenUsed/>
    <w:rsid w:val="002B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90"/>
    <w:rPr>
      <w:rFonts w:ascii="Segoe UI" w:hAnsi="Segoe UI" w:cs="Segoe UI"/>
      <w:sz w:val="18"/>
      <w:szCs w:val="18"/>
    </w:rPr>
  </w:style>
  <w:style w:type="paragraph" w:styleId="FootnoteText">
    <w:name w:val="footnote text"/>
    <w:basedOn w:val="Normal"/>
    <w:link w:val="FootnoteTextChar"/>
    <w:uiPriority w:val="99"/>
    <w:semiHidden/>
    <w:unhideWhenUsed/>
    <w:rsid w:val="00226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A5F"/>
    <w:rPr>
      <w:sz w:val="20"/>
      <w:szCs w:val="20"/>
    </w:rPr>
  </w:style>
  <w:style w:type="character" w:styleId="FootnoteReference">
    <w:name w:val="footnote reference"/>
    <w:basedOn w:val="DefaultParagraphFont"/>
    <w:uiPriority w:val="99"/>
    <w:semiHidden/>
    <w:unhideWhenUsed/>
    <w:rsid w:val="00226A5F"/>
    <w:rPr>
      <w:vertAlign w:val="superscript"/>
    </w:rPr>
  </w:style>
  <w:style w:type="character" w:styleId="Hyperlink">
    <w:name w:val="Hyperlink"/>
    <w:basedOn w:val="DefaultParagraphFont"/>
    <w:uiPriority w:val="99"/>
    <w:unhideWhenUsed/>
    <w:rsid w:val="001C7C34"/>
    <w:rPr>
      <w:color w:val="0563C1" w:themeColor="hyperlink"/>
      <w:u w:val="single"/>
    </w:rPr>
  </w:style>
  <w:style w:type="character" w:styleId="UnresolvedMention">
    <w:name w:val="Unresolved Mention"/>
    <w:basedOn w:val="DefaultParagraphFont"/>
    <w:uiPriority w:val="99"/>
    <w:semiHidden/>
    <w:unhideWhenUsed/>
    <w:rsid w:val="001C7C34"/>
    <w:rPr>
      <w:color w:val="605E5C"/>
      <w:shd w:val="clear" w:color="auto" w:fill="E1DFDD"/>
    </w:rPr>
  </w:style>
  <w:style w:type="character" w:styleId="FollowedHyperlink">
    <w:name w:val="FollowedHyperlink"/>
    <w:basedOn w:val="DefaultParagraphFont"/>
    <w:uiPriority w:val="99"/>
    <w:semiHidden/>
    <w:unhideWhenUsed/>
    <w:rsid w:val="00E4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8CA3-A151-4AC4-B1A2-0A8E4091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Brent ReDUCED TIMETABLE guidance</vt:lpstr>
    </vt:vector>
  </TitlesOfParts>
  <Company>LBB</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 ReDUCED TIMETABLE guidance</dc:title>
  <dc:subject/>
  <dc:creator>James, Paul</dc:creator>
  <cp:keywords/>
  <dc:description/>
  <cp:lastModifiedBy>Vara, Sveta</cp:lastModifiedBy>
  <cp:revision>2</cp:revision>
  <dcterms:created xsi:type="dcterms:W3CDTF">2025-01-14T11:59:00Z</dcterms:created>
  <dcterms:modified xsi:type="dcterms:W3CDTF">2025-01-14T11:59:00Z</dcterms:modified>
</cp:coreProperties>
</file>